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F95C" w14:textId="77777777" w:rsidR="00E14708" w:rsidRPr="00372B61" w:rsidRDefault="00372B61" w:rsidP="00D07EF4">
      <w:pPr>
        <w:jc w:val="center"/>
        <w:rPr>
          <w:sz w:val="24"/>
          <w:szCs w:val="24"/>
          <w:lang w:val="en-CA"/>
        </w:rPr>
      </w:pPr>
      <w:r>
        <w:rPr>
          <w:noProof/>
        </w:rPr>
        <w:drawing>
          <wp:inline distT="0" distB="0" distL="0" distR="0" wp14:anchorId="3A717022" wp14:editId="2CE7A5A4">
            <wp:extent cx="2152650" cy="1266825"/>
            <wp:effectExtent l="0" t="0" r="0" b="0"/>
            <wp:docPr id="2" name="Picture 2" descr="cid:738982e6-2470-43fa-8827-42122243e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738982e6-2470-43fa-8827-42122243e41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2650" cy="1266825"/>
                    </a:xfrm>
                    <a:prstGeom prst="rect">
                      <a:avLst/>
                    </a:prstGeom>
                    <a:noFill/>
                    <a:ln>
                      <a:noFill/>
                    </a:ln>
                  </pic:spPr>
                </pic:pic>
              </a:graphicData>
            </a:graphic>
          </wp:inline>
        </w:drawing>
      </w:r>
      <w:r w:rsidR="00E14708" w:rsidRPr="00E14708">
        <w:rPr>
          <w:sz w:val="24"/>
          <w:szCs w:val="24"/>
          <w:lang w:val="en-CA"/>
        </w:rPr>
        <w:fldChar w:fldCharType="begin"/>
      </w:r>
      <w:r w:rsidR="00E14708" w:rsidRPr="00E14708">
        <w:rPr>
          <w:sz w:val="24"/>
          <w:szCs w:val="24"/>
          <w:lang w:val="en-CA"/>
        </w:rPr>
        <w:instrText xml:space="preserve"> SEQ CHAPTER \h \r 1</w:instrText>
      </w:r>
      <w:r w:rsidR="00E14708" w:rsidRPr="00E14708">
        <w:rPr>
          <w:sz w:val="24"/>
          <w:szCs w:val="24"/>
          <w:lang w:val="en-CA"/>
        </w:rPr>
        <w:fldChar w:fldCharType="end"/>
      </w:r>
    </w:p>
    <w:p w14:paraId="602BE7C8"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6" w:hanging="9"/>
        <w:jc w:val="center"/>
        <w:rPr>
          <w:rFonts w:ascii="Times New Roman" w:hAnsi="Times New Roman" w:cs="Times New Roman"/>
          <w:b/>
          <w:bCs/>
          <w:sz w:val="36"/>
          <w:szCs w:val="36"/>
        </w:rPr>
      </w:pPr>
      <w:r w:rsidRPr="00E14708">
        <w:rPr>
          <w:rFonts w:ascii="Times New Roman" w:hAnsi="Times New Roman" w:cs="Times New Roman"/>
          <w:b/>
          <w:bCs/>
          <w:sz w:val="36"/>
          <w:szCs w:val="36"/>
        </w:rPr>
        <w:t xml:space="preserve">Associate in Applied Science </w:t>
      </w:r>
    </w:p>
    <w:p w14:paraId="0F67C7B1" w14:textId="77777777" w:rsidR="00E14708" w:rsidRDefault="00486202" w:rsidP="006570E1">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4" w:hanging="9"/>
        <w:jc w:val="center"/>
        <w:rPr>
          <w:rFonts w:ascii="Times New Roman" w:hAnsi="Times New Roman" w:cs="Times New Roman"/>
          <w:b/>
          <w:bCs/>
          <w:sz w:val="36"/>
          <w:szCs w:val="36"/>
        </w:rPr>
      </w:pPr>
      <w:r>
        <w:rPr>
          <w:rFonts w:ascii="Times New Roman" w:hAnsi="Times New Roman" w:cs="Times New Roman"/>
          <w:b/>
          <w:bCs/>
          <w:sz w:val="36"/>
          <w:szCs w:val="36"/>
        </w:rPr>
        <w:t>Division</w:t>
      </w:r>
      <w:r w:rsidR="00E14708" w:rsidRPr="00E14708">
        <w:rPr>
          <w:rFonts w:ascii="Times New Roman" w:hAnsi="Times New Roman" w:cs="Times New Roman"/>
          <w:b/>
          <w:bCs/>
          <w:sz w:val="36"/>
          <w:szCs w:val="36"/>
        </w:rPr>
        <w:t xml:space="preserve"> of Allied Health and Nursing</w:t>
      </w:r>
    </w:p>
    <w:p w14:paraId="1B647CB0" w14:textId="77777777" w:rsidR="00E14708" w:rsidRPr="00E14708" w:rsidRDefault="00E14708" w:rsidP="00E14708">
      <w:pPr>
        <w:tabs>
          <w:tab w:val="left" w:pos="0"/>
          <w:tab w:val="left" w:pos="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3" w:line="258" w:lineRule="auto"/>
        <w:ind w:left="78"/>
        <w:jc w:val="center"/>
        <w:rPr>
          <w:rFonts w:ascii="Times New Roman" w:hAnsi="Times New Roman" w:cs="Times New Roman"/>
        </w:rPr>
      </w:pPr>
    </w:p>
    <w:p w14:paraId="791025EE" w14:textId="77777777" w:rsidR="00E14708" w:rsidRPr="00E14708" w:rsidRDefault="00C23D86" w:rsidP="006570E1">
      <w:pPr>
        <w:tabs>
          <w:tab w:val="left" w:pos="0"/>
          <w:tab w:val="left" w:pos="148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12" w:line="249" w:lineRule="auto"/>
        <w:jc w:val="center"/>
        <w:rPr>
          <w:rFonts w:ascii="Times New Roman" w:hAnsi="Times New Roman" w:cs="Times New Roman"/>
          <w:b/>
          <w:bCs/>
          <w:sz w:val="36"/>
          <w:szCs w:val="36"/>
        </w:rPr>
      </w:pPr>
      <w:r w:rsidRPr="004336B2">
        <w:rPr>
          <w:rFonts w:ascii="Times New Roman" w:hAnsi="Times New Roman" w:cs="Times New Roman"/>
          <w:b/>
          <w:bCs/>
          <w:sz w:val="36"/>
          <w:szCs w:val="36"/>
        </w:rPr>
        <w:t>2024</w:t>
      </w:r>
      <w:r w:rsidR="00E14708" w:rsidRPr="00E14708">
        <w:rPr>
          <w:rFonts w:ascii="Times New Roman" w:hAnsi="Times New Roman" w:cs="Times New Roman"/>
          <w:b/>
          <w:bCs/>
          <w:sz w:val="36"/>
          <w:szCs w:val="36"/>
        </w:rPr>
        <w:t xml:space="preserve"> APPLICATION - PROGRAM ADMISSION</w:t>
      </w:r>
    </w:p>
    <w:p w14:paraId="7B8C0BED" w14:textId="77777777" w:rsidR="00E14708" w:rsidRPr="00D07EF4" w:rsidRDefault="00E14708" w:rsidP="00D07EF4">
      <w:pPr>
        <w:tabs>
          <w:tab w:val="left" w:pos="9"/>
          <w:tab w:val="left" w:pos="87"/>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87"/>
        <w:jc w:val="center"/>
        <w:rPr>
          <w:rFonts w:ascii="Times New Roman" w:hAnsi="Times New Roman" w:cs="Times New Roman"/>
          <w:b/>
          <w:bCs/>
          <w:sz w:val="36"/>
          <w:szCs w:val="36"/>
        </w:rPr>
      </w:pPr>
      <w:r w:rsidRPr="00E14708">
        <w:rPr>
          <w:rFonts w:ascii="Times New Roman" w:hAnsi="Times New Roman" w:cs="Times New Roman"/>
          <w:b/>
          <w:bCs/>
          <w:sz w:val="36"/>
          <w:szCs w:val="36"/>
        </w:rPr>
        <w:t xml:space="preserve"> </w:t>
      </w:r>
    </w:p>
    <w:p w14:paraId="46B275AA"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4" w:hanging="9"/>
        <w:jc w:val="center"/>
        <w:rPr>
          <w:rFonts w:ascii="Times New Roman" w:hAnsi="Times New Roman" w:cs="Times New Roman"/>
          <w:b/>
          <w:bCs/>
          <w:sz w:val="36"/>
          <w:szCs w:val="36"/>
          <w:u w:val="single"/>
        </w:rPr>
      </w:pPr>
      <w:r w:rsidRPr="00E14708">
        <w:rPr>
          <w:rFonts w:ascii="Times New Roman" w:hAnsi="Times New Roman" w:cs="Times New Roman"/>
          <w:b/>
          <w:bCs/>
          <w:sz w:val="36"/>
          <w:szCs w:val="36"/>
          <w:u w:val="single"/>
        </w:rPr>
        <w:t xml:space="preserve">LOGAN CAMPUS </w:t>
      </w:r>
    </w:p>
    <w:p w14:paraId="4758CA42" w14:textId="77777777" w:rsidR="00E14708" w:rsidRPr="00E14708" w:rsidRDefault="00E14708" w:rsidP="00E14708">
      <w:pPr>
        <w:keepNext/>
        <w:keepLines/>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2" w:hanging="9"/>
        <w:jc w:val="center"/>
        <w:rPr>
          <w:rFonts w:ascii="Times New Roman" w:hAnsi="Times New Roman" w:cs="Times New Roman"/>
          <w:sz w:val="32"/>
          <w:szCs w:val="32"/>
        </w:rPr>
      </w:pPr>
      <w:r w:rsidRPr="00E14708">
        <w:rPr>
          <w:rFonts w:ascii="Times New Roman" w:hAnsi="Times New Roman" w:cs="Times New Roman"/>
          <w:sz w:val="32"/>
          <w:szCs w:val="32"/>
        </w:rPr>
        <w:t>Medical Laboratory Technology</w:t>
      </w:r>
    </w:p>
    <w:p w14:paraId="3454151A" w14:textId="77777777" w:rsidR="00E14708" w:rsidRPr="00E14708" w:rsidRDefault="00E14708" w:rsidP="00E14708">
      <w:pPr>
        <w:keepNext/>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2" w:hanging="9"/>
        <w:jc w:val="center"/>
        <w:rPr>
          <w:rFonts w:ascii="Times New Roman" w:hAnsi="Times New Roman" w:cs="Times New Roman"/>
          <w:sz w:val="32"/>
          <w:szCs w:val="32"/>
        </w:rPr>
      </w:pPr>
      <w:r w:rsidRPr="00E14708">
        <w:rPr>
          <w:rFonts w:ascii="Times New Roman" w:hAnsi="Times New Roman" w:cs="Times New Roman"/>
          <w:sz w:val="32"/>
          <w:szCs w:val="32"/>
        </w:rPr>
        <w:t xml:space="preserve">Nursing </w:t>
      </w:r>
    </w:p>
    <w:p w14:paraId="18BA5918" w14:textId="77777777" w:rsidR="00E14708" w:rsidRPr="00E14708" w:rsidRDefault="00E14708" w:rsidP="00E14708">
      <w:pPr>
        <w:keepNext/>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2" w:hanging="9"/>
        <w:jc w:val="center"/>
        <w:rPr>
          <w:rFonts w:ascii="Times New Roman" w:hAnsi="Times New Roman" w:cs="Times New Roman"/>
          <w:sz w:val="32"/>
          <w:szCs w:val="32"/>
        </w:rPr>
      </w:pPr>
      <w:r w:rsidRPr="00E14708">
        <w:rPr>
          <w:rFonts w:ascii="Times New Roman" w:hAnsi="Times New Roman" w:cs="Times New Roman"/>
          <w:sz w:val="32"/>
          <w:szCs w:val="32"/>
        </w:rPr>
        <w:t>Paramedic Science</w:t>
      </w:r>
    </w:p>
    <w:p w14:paraId="3FF8AE9B" w14:textId="77777777" w:rsidR="00E14708" w:rsidRPr="00E14708" w:rsidRDefault="00E14708" w:rsidP="00E14708">
      <w:pPr>
        <w:keepNext/>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3" w:hanging="9"/>
        <w:jc w:val="center"/>
        <w:rPr>
          <w:rFonts w:ascii="Times New Roman" w:hAnsi="Times New Roman" w:cs="Times New Roman"/>
          <w:sz w:val="32"/>
          <w:szCs w:val="32"/>
        </w:rPr>
      </w:pPr>
      <w:r w:rsidRPr="00E14708">
        <w:rPr>
          <w:rFonts w:ascii="Times New Roman" w:hAnsi="Times New Roman" w:cs="Times New Roman"/>
          <w:sz w:val="32"/>
          <w:szCs w:val="32"/>
        </w:rPr>
        <w:t>Radiologic Technology</w:t>
      </w:r>
    </w:p>
    <w:p w14:paraId="424F55B0" w14:textId="77777777" w:rsidR="00E14708" w:rsidRPr="00E14708" w:rsidRDefault="00E14708" w:rsidP="00E14708">
      <w:pPr>
        <w:keepNext/>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3" w:hanging="9"/>
        <w:jc w:val="center"/>
        <w:rPr>
          <w:rFonts w:ascii="Times New Roman" w:hAnsi="Times New Roman" w:cs="Times New Roman"/>
          <w:sz w:val="32"/>
          <w:szCs w:val="32"/>
        </w:rPr>
      </w:pPr>
      <w:r w:rsidRPr="00E14708">
        <w:rPr>
          <w:rFonts w:ascii="Times New Roman" w:hAnsi="Times New Roman" w:cs="Times New Roman"/>
          <w:sz w:val="32"/>
          <w:szCs w:val="32"/>
        </w:rPr>
        <w:t xml:space="preserve">Surgical Technology </w:t>
      </w:r>
    </w:p>
    <w:p w14:paraId="7897118F" w14:textId="77777777" w:rsid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rPr>
      </w:pPr>
    </w:p>
    <w:p w14:paraId="568985DF" w14:textId="77777777" w:rsidR="00486202" w:rsidRPr="00E14708" w:rsidRDefault="00486202"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rPr>
      </w:pPr>
    </w:p>
    <w:p w14:paraId="74E19DA4"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b/>
          <w:bCs/>
          <w:sz w:val="36"/>
          <w:szCs w:val="36"/>
          <w:u w:val="single"/>
        </w:rPr>
      </w:pPr>
      <w:r w:rsidRPr="00E14708">
        <w:rPr>
          <w:rFonts w:ascii="Times New Roman" w:hAnsi="Times New Roman" w:cs="Times New Roman"/>
          <w:b/>
          <w:bCs/>
          <w:sz w:val="36"/>
          <w:szCs w:val="36"/>
          <w:u w:val="single"/>
        </w:rPr>
        <w:t>WILLIAMSON CAMPUS</w:t>
      </w:r>
    </w:p>
    <w:p w14:paraId="0E69906C"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sz w:val="32"/>
          <w:szCs w:val="32"/>
        </w:rPr>
      </w:pPr>
      <w:r w:rsidRPr="00E14708">
        <w:rPr>
          <w:rFonts w:ascii="Times New Roman" w:hAnsi="Times New Roman" w:cs="Times New Roman"/>
          <w:sz w:val="32"/>
          <w:szCs w:val="32"/>
        </w:rPr>
        <w:t>Respiratory Care Technology</w:t>
      </w:r>
    </w:p>
    <w:p w14:paraId="02D62BD2" w14:textId="77777777" w:rsid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b/>
          <w:bCs/>
        </w:rPr>
      </w:pPr>
    </w:p>
    <w:p w14:paraId="6D5BCDAF" w14:textId="77777777" w:rsidR="00D07EF4" w:rsidRDefault="00470917"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b/>
          <w:bCs/>
          <w:color w:val="FF0000"/>
          <w:sz w:val="28"/>
          <w:szCs w:val="28"/>
          <w:highlight w:val="yellow"/>
          <w:u w:val="single"/>
        </w:rPr>
      </w:pPr>
      <w:r w:rsidRPr="00406CDA">
        <w:rPr>
          <w:rFonts w:ascii="Times New Roman" w:hAnsi="Times New Roman" w:cs="Times New Roman"/>
          <w:b/>
          <w:bCs/>
          <w:color w:val="FF0000"/>
          <w:sz w:val="28"/>
          <w:szCs w:val="28"/>
          <w:highlight w:val="yellow"/>
          <w:u w:val="single"/>
        </w:rPr>
        <w:t>Print application</w:t>
      </w:r>
    </w:p>
    <w:p w14:paraId="75EEADD5" w14:textId="77777777" w:rsidR="00750A81" w:rsidRPr="00406CDA" w:rsidRDefault="00750A81"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b/>
          <w:color w:val="FF0000"/>
          <w:sz w:val="28"/>
          <w:szCs w:val="28"/>
          <w:highlight w:val="yellow"/>
          <w:u w:val="single"/>
        </w:rPr>
      </w:pPr>
    </w:p>
    <w:p w14:paraId="608FAD80" w14:textId="77777777" w:rsidR="004336B2" w:rsidRDefault="00470917"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color w:val="FF0000"/>
          <w:sz w:val="28"/>
          <w:szCs w:val="28"/>
          <w:highlight w:val="yellow"/>
        </w:rPr>
      </w:pPr>
      <w:r w:rsidRPr="00D07EF4">
        <w:rPr>
          <w:rFonts w:ascii="Times New Roman" w:hAnsi="Times New Roman" w:cs="Times New Roman"/>
          <w:b/>
          <w:bCs/>
          <w:color w:val="FF0000"/>
          <w:sz w:val="28"/>
          <w:szCs w:val="28"/>
          <w:highlight w:val="yellow"/>
        </w:rPr>
        <w:t>Complete application.</w:t>
      </w:r>
      <w:r w:rsidRPr="00D07EF4">
        <w:rPr>
          <w:rFonts w:ascii="Times New Roman" w:hAnsi="Times New Roman" w:cs="Times New Roman"/>
          <w:bCs/>
          <w:color w:val="FF0000"/>
          <w:sz w:val="28"/>
          <w:szCs w:val="28"/>
          <w:highlight w:val="yellow"/>
        </w:rPr>
        <w:t xml:space="preserve"> </w:t>
      </w:r>
      <w:r w:rsidRPr="00D07EF4">
        <w:rPr>
          <w:color w:val="FF0000"/>
          <w:sz w:val="28"/>
          <w:szCs w:val="28"/>
          <w:highlight w:val="yellow"/>
        </w:rPr>
        <w:t xml:space="preserve">TYPE or PRINT legibly to minimize </w:t>
      </w:r>
    </w:p>
    <w:p w14:paraId="030001B6" w14:textId="77777777" w:rsidR="00D07EF4" w:rsidRDefault="00470917"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color w:val="FF0000"/>
          <w:sz w:val="28"/>
          <w:szCs w:val="28"/>
          <w:highlight w:val="yellow"/>
        </w:rPr>
      </w:pPr>
      <w:r w:rsidRPr="00D07EF4">
        <w:rPr>
          <w:color w:val="FF0000"/>
          <w:sz w:val="28"/>
          <w:szCs w:val="28"/>
          <w:highlight w:val="yellow"/>
        </w:rPr>
        <w:t>delays in processing your application.</w:t>
      </w:r>
    </w:p>
    <w:p w14:paraId="324E6069" w14:textId="77777777" w:rsidR="00750A81" w:rsidRPr="00D07EF4" w:rsidRDefault="00750A81"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bCs/>
          <w:color w:val="FF0000"/>
          <w:sz w:val="28"/>
          <w:szCs w:val="28"/>
          <w:highlight w:val="yellow"/>
        </w:rPr>
      </w:pPr>
    </w:p>
    <w:p w14:paraId="03D565F5" w14:textId="77777777" w:rsidR="00470917" w:rsidRDefault="00470917"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bCs/>
          <w:color w:val="FF0000"/>
          <w:sz w:val="28"/>
          <w:szCs w:val="28"/>
          <w:highlight w:val="yellow"/>
        </w:rPr>
      </w:pPr>
      <w:r w:rsidRPr="00D07EF4">
        <w:rPr>
          <w:rFonts w:ascii="Times New Roman" w:hAnsi="Times New Roman" w:cs="Times New Roman"/>
          <w:bCs/>
          <w:color w:val="FF0000"/>
          <w:sz w:val="28"/>
          <w:szCs w:val="28"/>
          <w:highlight w:val="yellow"/>
        </w:rPr>
        <w:t xml:space="preserve">Do </w:t>
      </w:r>
      <w:r w:rsidR="00BF5967" w:rsidRPr="00BF5967">
        <w:rPr>
          <w:rFonts w:ascii="Times New Roman" w:hAnsi="Times New Roman" w:cs="Times New Roman"/>
          <w:bCs/>
          <w:color w:val="FF0000"/>
          <w:sz w:val="28"/>
          <w:szCs w:val="28"/>
          <w:highlight w:val="yellow"/>
          <w:u w:val="single"/>
        </w:rPr>
        <w:t>n</w:t>
      </w:r>
      <w:r w:rsidRPr="00BF5967">
        <w:rPr>
          <w:rFonts w:ascii="Times New Roman" w:hAnsi="Times New Roman" w:cs="Times New Roman"/>
          <w:bCs/>
          <w:color w:val="FF0000"/>
          <w:sz w:val="28"/>
          <w:szCs w:val="28"/>
          <w:highlight w:val="yellow"/>
          <w:u w:val="single"/>
        </w:rPr>
        <w:t>ot</w:t>
      </w:r>
      <w:r w:rsidRPr="00D07EF4">
        <w:rPr>
          <w:rFonts w:ascii="Times New Roman" w:hAnsi="Times New Roman" w:cs="Times New Roman"/>
          <w:bCs/>
          <w:color w:val="FF0000"/>
          <w:sz w:val="28"/>
          <w:szCs w:val="28"/>
          <w:highlight w:val="yellow"/>
        </w:rPr>
        <w:t xml:space="preserve"> leave blanks.</w:t>
      </w:r>
    </w:p>
    <w:p w14:paraId="2CB508E6" w14:textId="77777777" w:rsidR="00750A81" w:rsidRPr="00D07EF4" w:rsidRDefault="00750A81" w:rsidP="00D07EF4">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center"/>
        <w:rPr>
          <w:rFonts w:ascii="Times New Roman" w:hAnsi="Times New Roman" w:cs="Times New Roman"/>
          <w:bCs/>
          <w:color w:val="FF0000"/>
          <w:sz w:val="28"/>
          <w:szCs w:val="28"/>
          <w:highlight w:val="yellow"/>
        </w:rPr>
      </w:pPr>
    </w:p>
    <w:p w14:paraId="38232F6E" w14:textId="77777777" w:rsidR="00750A81" w:rsidRDefault="00470917" w:rsidP="00750A81">
      <w:pPr>
        <w:spacing w:after="0"/>
        <w:ind w:left="270" w:right="270"/>
        <w:jc w:val="center"/>
        <w:rPr>
          <w:color w:val="FF0000"/>
          <w:sz w:val="28"/>
          <w:szCs w:val="28"/>
          <w:highlight w:val="yellow"/>
        </w:rPr>
      </w:pPr>
      <w:r w:rsidRPr="00D07EF4">
        <w:rPr>
          <w:rFonts w:ascii="Times New Roman" w:hAnsi="Times New Roman" w:cs="Times New Roman"/>
          <w:b/>
          <w:bCs/>
          <w:color w:val="FF0000"/>
          <w:sz w:val="28"/>
          <w:szCs w:val="28"/>
          <w:highlight w:val="yellow"/>
        </w:rPr>
        <w:t xml:space="preserve">Attach </w:t>
      </w:r>
      <w:r w:rsidRPr="00D07EF4">
        <w:rPr>
          <w:rFonts w:ascii="Times New Roman" w:hAnsi="Times New Roman" w:cs="Times New Roman"/>
          <w:b/>
          <w:bCs/>
          <w:color w:val="FF0000"/>
          <w:sz w:val="28"/>
          <w:szCs w:val="28"/>
          <w:highlight w:val="yellow"/>
          <w:u w:val="single"/>
        </w:rPr>
        <w:t xml:space="preserve">all </w:t>
      </w:r>
      <w:r w:rsidRPr="00D07EF4">
        <w:rPr>
          <w:rFonts w:ascii="Times New Roman" w:hAnsi="Times New Roman" w:cs="Times New Roman"/>
          <w:b/>
          <w:bCs/>
          <w:color w:val="FF0000"/>
          <w:sz w:val="28"/>
          <w:szCs w:val="28"/>
          <w:highlight w:val="yellow"/>
        </w:rPr>
        <w:t>required documents</w:t>
      </w:r>
      <w:r w:rsidR="00D07EF4" w:rsidRPr="00D07EF4">
        <w:rPr>
          <w:rFonts w:ascii="Times New Roman" w:hAnsi="Times New Roman" w:cs="Times New Roman"/>
          <w:b/>
          <w:bCs/>
          <w:color w:val="FF0000"/>
          <w:sz w:val="28"/>
          <w:szCs w:val="28"/>
          <w:highlight w:val="yellow"/>
        </w:rPr>
        <w:t>.</w:t>
      </w:r>
      <w:r w:rsidR="00D07EF4" w:rsidRPr="00D07EF4">
        <w:rPr>
          <w:rFonts w:ascii="Times New Roman" w:hAnsi="Times New Roman" w:cs="Times New Roman"/>
          <w:bCs/>
          <w:color w:val="FF0000"/>
          <w:sz w:val="28"/>
          <w:szCs w:val="28"/>
          <w:highlight w:val="yellow"/>
        </w:rPr>
        <w:t xml:space="preserve"> </w:t>
      </w:r>
      <w:r w:rsidR="00D07EF4" w:rsidRPr="00D07EF4">
        <w:rPr>
          <w:color w:val="FF0000"/>
          <w:sz w:val="28"/>
          <w:szCs w:val="28"/>
          <w:highlight w:val="yellow"/>
        </w:rPr>
        <w:t xml:space="preserve">If </w:t>
      </w:r>
      <w:r w:rsidR="00D07EF4" w:rsidRPr="004336B2">
        <w:rPr>
          <w:color w:val="FF0000"/>
          <w:sz w:val="28"/>
          <w:szCs w:val="28"/>
          <w:highlight w:val="yellow"/>
          <w:u w:val="single"/>
        </w:rPr>
        <w:t>any</w:t>
      </w:r>
      <w:r w:rsidR="00D07EF4" w:rsidRPr="00D07EF4">
        <w:rPr>
          <w:color w:val="FF0000"/>
          <w:sz w:val="28"/>
          <w:szCs w:val="28"/>
          <w:highlight w:val="yellow"/>
        </w:rPr>
        <w:t xml:space="preserve"> portion of the application </w:t>
      </w:r>
    </w:p>
    <w:p w14:paraId="38DF5A90" w14:textId="77777777" w:rsidR="00D07EF4" w:rsidRPr="00D07EF4" w:rsidRDefault="00D07EF4" w:rsidP="00D07EF4">
      <w:pPr>
        <w:ind w:left="270" w:right="270"/>
        <w:jc w:val="center"/>
        <w:rPr>
          <w:color w:val="FF0000"/>
          <w:sz w:val="28"/>
          <w:szCs w:val="28"/>
          <w:highlight w:val="yellow"/>
        </w:rPr>
      </w:pPr>
      <w:r w:rsidRPr="00D07EF4">
        <w:rPr>
          <w:color w:val="FF0000"/>
          <w:sz w:val="28"/>
          <w:szCs w:val="28"/>
          <w:highlight w:val="yellow"/>
        </w:rPr>
        <w:t>is not included, the application may not be considered.</w:t>
      </w:r>
    </w:p>
    <w:p w14:paraId="6BA22AB7" w14:textId="77777777" w:rsidR="00D07EF4" w:rsidRPr="00D07EF4" w:rsidRDefault="00D07EF4" w:rsidP="00D07EF4">
      <w:pPr>
        <w:jc w:val="center"/>
        <w:rPr>
          <w:color w:val="FF0000"/>
          <w:sz w:val="28"/>
          <w:szCs w:val="28"/>
          <w:highlight w:val="yellow"/>
        </w:rPr>
      </w:pPr>
      <w:r w:rsidRPr="00D07EF4">
        <w:rPr>
          <w:color w:val="FF0000"/>
          <w:sz w:val="28"/>
          <w:szCs w:val="28"/>
          <w:highlight w:val="yellow"/>
        </w:rPr>
        <w:t xml:space="preserve">Please </w:t>
      </w:r>
      <w:r w:rsidRPr="00D07EF4">
        <w:rPr>
          <w:b/>
          <w:color w:val="FF0000"/>
          <w:sz w:val="28"/>
          <w:szCs w:val="28"/>
          <w:highlight w:val="yellow"/>
        </w:rPr>
        <w:t xml:space="preserve">make a copy </w:t>
      </w:r>
      <w:r w:rsidRPr="00D07EF4">
        <w:rPr>
          <w:color w:val="FF0000"/>
          <w:sz w:val="28"/>
          <w:szCs w:val="28"/>
          <w:highlight w:val="yellow"/>
        </w:rPr>
        <w:t xml:space="preserve">of the completed application </w:t>
      </w:r>
      <w:r w:rsidRPr="00D07EF4">
        <w:rPr>
          <w:b/>
          <w:color w:val="FF0000"/>
          <w:sz w:val="28"/>
          <w:szCs w:val="28"/>
          <w:highlight w:val="yellow"/>
        </w:rPr>
        <w:t>for your records</w:t>
      </w:r>
      <w:r w:rsidRPr="00D07EF4">
        <w:rPr>
          <w:color w:val="FF0000"/>
          <w:sz w:val="28"/>
          <w:szCs w:val="28"/>
          <w:highlight w:val="yellow"/>
        </w:rPr>
        <w:t>.</w:t>
      </w:r>
    </w:p>
    <w:p w14:paraId="474D979B" w14:textId="77777777" w:rsidR="00E14708" w:rsidRPr="00D07EF4" w:rsidRDefault="00D07EF4" w:rsidP="00D07EF4">
      <w:pPr>
        <w:jc w:val="center"/>
        <w:rPr>
          <w:b/>
          <w:color w:val="FF0000"/>
          <w:sz w:val="28"/>
          <w:szCs w:val="28"/>
        </w:rPr>
      </w:pPr>
      <w:r w:rsidRPr="00D07EF4">
        <w:rPr>
          <w:b/>
          <w:color w:val="FF0000"/>
          <w:sz w:val="28"/>
          <w:szCs w:val="28"/>
          <w:highlight w:val="yellow"/>
        </w:rPr>
        <w:t>Mail</w:t>
      </w:r>
      <w:r>
        <w:rPr>
          <w:b/>
          <w:color w:val="FF0000"/>
          <w:sz w:val="28"/>
          <w:szCs w:val="28"/>
          <w:highlight w:val="yellow"/>
        </w:rPr>
        <w:t>, Email</w:t>
      </w:r>
      <w:r w:rsidRPr="00D07EF4">
        <w:rPr>
          <w:b/>
          <w:color w:val="FF0000"/>
          <w:sz w:val="28"/>
          <w:szCs w:val="28"/>
          <w:highlight w:val="yellow"/>
        </w:rPr>
        <w:t xml:space="preserve"> or </w:t>
      </w:r>
      <w:r>
        <w:rPr>
          <w:b/>
          <w:color w:val="FF0000"/>
          <w:sz w:val="28"/>
          <w:szCs w:val="28"/>
          <w:highlight w:val="yellow"/>
        </w:rPr>
        <w:t xml:space="preserve">hand </w:t>
      </w:r>
      <w:r w:rsidRPr="00D07EF4">
        <w:rPr>
          <w:b/>
          <w:color w:val="FF0000"/>
          <w:sz w:val="28"/>
          <w:szCs w:val="28"/>
          <w:highlight w:val="yellow"/>
        </w:rPr>
        <w:t>deliver personally to Susan Wolford (</w:t>
      </w:r>
      <w:r w:rsidRPr="00D07EF4">
        <w:rPr>
          <w:b/>
          <w:color w:val="FF0000"/>
          <w:sz w:val="28"/>
          <w:szCs w:val="28"/>
          <w:highlight w:val="yellow"/>
          <w:u w:val="single"/>
        </w:rPr>
        <w:t>DO NOT FAX</w:t>
      </w:r>
      <w:r w:rsidRPr="00D07EF4">
        <w:rPr>
          <w:b/>
          <w:color w:val="FF0000"/>
          <w:sz w:val="28"/>
          <w:szCs w:val="28"/>
          <w:highlight w:val="yellow"/>
        </w:rPr>
        <w:t>)</w:t>
      </w:r>
    </w:p>
    <w:p w14:paraId="06BDE928" w14:textId="77777777" w:rsidR="00E14708" w:rsidRPr="00E14708" w:rsidRDefault="00E14708" w:rsidP="00E14708">
      <w:pPr>
        <w:tabs>
          <w:tab w:val="left" w:pos="0"/>
          <w:tab w:val="left" w:pos="87"/>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87"/>
        <w:jc w:val="center"/>
        <w:rPr>
          <w:rFonts w:ascii="Times New Roman" w:hAnsi="Times New Roman" w:cs="Times New Roman"/>
        </w:rPr>
      </w:pPr>
    </w:p>
    <w:p w14:paraId="3EA660D3" w14:textId="77777777" w:rsidR="00486202" w:rsidRDefault="00E14708" w:rsidP="00486202">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6" w:hanging="9"/>
        <w:jc w:val="center"/>
        <w:rPr>
          <w:rFonts w:ascii="Times New Roman" w:hAnsi="Times New Roman" w:cs="Times New Roman"/>
          <w:b/>
          <w:bCs/>
          <w:sz w:val="32"/>
          <w:szCs w:val="32"/>
        </w:rPr>
      </w:pPr>
      <w:r w:rsidRPr="00750A81">
        <w:rPr>
          <w:rFonts w:ascii="Times New Roman" w:hAnsi="Times New Roman" w:cs="Times New Roman"/>
          <w:color w:val="000000" w:themeColor="text1"/>
          <w:sz w:val="32"/>
          <w:szCs w:val="32"/>
          <w:highlight w:val="yellow"/>
        </w:rPr>
        <w:t>APPLICATION DEADLINE</w:t>
      </w:r>
      <w:r w:rsidRPr="00750A81">
        <w:rPr>
          <w:rFonts w:ascii="Times New Roman" w:hAnsi="Times New Roman" w:cs="Times New Roman"/>
          <w:sz w:val="32"/>
          <w:szCs w:val="32"/>
          <w:highlight w:val="yellow"/>
        </w:rPr>
        <w:t>:</w:t>
      </w:r>
      <w:r w:rsidRPr="00E14708">
        <w:rPr>
          <w:rFonts w:ascii="Times New Roman" w:hAnsi="Times New Roman" w:cs="Times New Roman"/>
          <w:b/>
          <w:bCs/>
          <w:sz w:val="32"/>
          <w:szCs w:val="32"/>
        </w:rPr>
        <w:t xml:space="preserve">   </w:t>
      </w:r>
    </w:p>
    <w:p w14:paraId="0FDD4876" w14:textId="47B34EAF" w:rsidR="00486202" w:rsidRDefault="00864540" w:rsidP="00486202">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6" w:hanging="9"/>
        <w:jc w:val="center"/>
        <w:rPr>
          <w:rFonts w:ascii="Times New Roman" w:hAnsi="Times New Roman" w:cs="Times New Roman"/>
          <w:b/>
          <w:bCs/>
          <w:sz w:val="32"/>
          <w:szCs w:val="32"/>
        </w:rPr>
      </w:pPr>
      <w:r>
        <w:rPr>
          <w:rFonts w:ascii="Times New Roman" w:hAnsi="Times New Roman" w:cs="Times New Roman"/>
          <w:b/>
          <w:bCs/>
          <w:sz w:val="32"/>
          <w:szCs w:val="32"/>
          <w:highlight w:val="yellow"/>
        </w:rPr>
        <w:t>March</w:t>
      </w:r>
      <w:r w:rsidR="00486202" w:rsidRPr="004336B2">
        <w:rPr>
          <w:rFonts w:ascii="Times New Roman" w:hAnsi="Times New Roman" w:cs="Times New Roman"/>
          <w:b/>
          <w:bCs/>
          <w:sz w:val="32"/>
          <w:szCs w:val="32"/>
          <w:highlight w:val="yellow"/>
        </w:rPr>
        <w:t xml:space="preserve"> </w:t>
      </w:r>
      <w:r>
        <w:rPr>
          <w:rFonts w:ascii="Times New Roman" w:hAnsi="Times New Roman" w:cs="Times New Roman"/>
          <w:b/>
          <w:bCs/>
          <w:sz w:val="32"/>
          <w:szCs w:val="32"/>
          <w:highlight w:val="yellow"/>
        </w:rPr>
        <w:t>14</w:t>
      </w:r>
      <w:r w:rsidR="00486202" w:rsidRPr="004336B2">
        <w:rPr>
          <w:rFonts w:ascii="Times New Roman" w:hAnsi="Times New Roman" w:cs="Times New Roman"/>
          <w:b/>
          <w:bCs/>
          <w:sz w:val="32"/>
          <w:szCs w:val="32"/>
          <w:highlight w:val="yellow"/>
        </w:rPr>
        <w:t xml:space="preserve">, </w:t>
      </w:r>
      <w:r w:rsidR="00C23D86" w:rsidRPr="004336B2">
        <w:rPr>
          <w:rFonts w:ascii="Times New Roman" w:hAnsi="Times New Roman" w:cs="Times New Roman"/>
          <w:b/>
          <w:bCs/>
          <w:sz w:val="32"/>
          <w:szCs w:val="32"/>
          <w:highlight w:val="yellow"/>
        </w:rPr>
        <w:t>2024</w:t>
      </w:r>
      <w:r w:rsidR="00486202" w:rsidRPr="004336B2">
        <w:rPr>
          <w:rFonts w:ascii="Times New Roman" w:hAnsi="Times New Roman" w:cs="Times New Roman"/>
          <w:b/>
          <w:bCs/>
          <w:sz w:val="32"/>
          <w:szCs w:val="32"/>
          <w:highlight w:val="yellow"/>
        </w:rPr>
        <w:t xml:space="preserve"> – 4:30 p.m.</w:t>
      </w:r>
    </w:p>
    <w:p w14:paraId="3731871F" w14:textId="77777777" w:rsidR="00E14708" w:rsidRPr="00E14708" w:rsidRDefault="00C23D86"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3" w:hanging="9"/>
        <w:jc w:val="center"/>
        <w:rPr>
          <w:rFonts w:ascii="Times New Roman" w:hAnsi="Times New Roman" w:cs="Times New Roman"/>
          <w:b/>
          <w:bCs/>
          <w:sz w:val="32"/>
          <w:szCs w:val="32"/>
        </w:rPr>
      </w:pPr>
      <w:r w:rsidRPr="004336B2">
        <w:rPr>
          <w:rFonts w:ascii="Times New Roman" w:hAnsi="Times New Roman" w:cs="Times New Roman"/>
          <w:b/>
          <w:bCs/>
          <w:sz w:val="32"/>
          <w:szCs w:val="32"/>
        </w:rPr>
        <w:lastRenderedPageBreak/>
        <w:t>2024</w:t>
      </w:r>
      <w:r w:rsidR="00E14708" w:rsidRPr="00E14708">
        <w:rPr>
          <w:rFonts w:ascii="Times New Roman" w:hAnsi="Times New Roman" w:cs="Times New Roman"/>
          <w:b/>
          <w:bCs/>
          <w:sz w:val="32"/>
          <w:szCs w:val="32"/>
        </w:rPr>
        <w:t xml:space="preserve"> Associate in Applied Science Application  </w:t>
      </w:r>
    </w:p>
    <w:p w14:paraId="02198935" w14:textId="77777777" w:rsidR="00E14708" w:rsidRPr="00E14708" w:rsidRDefault="00486202"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9" w:hanging="9"/>
        <w:jc w:val="center"/>
        <w:rPr>
          <w:rFonts w:ascii="Times New Roman" w:hAnsi="Times New Roman" w:cs="Times New Roman"/>
          <w:b/>
          <w:bCs/>
          <w:sz w:val="32"/>
          <w:szCs w:val="32"/>
        </w:rPr>
      </w:pPr>
      <w:r>
        <w:rPr>
          <w:rFonts w:ascii="Times New Roman" w:hAnsi="Times New Roman" w:cs="Times New Roman"/>
          <w:b/>
          <w:bCs/>
          <w:sz w:val="32"/>
          <w:szCs w:val="32"/>
        </w:rPr>
        <w:t>Division</w:t>
      </w:r>
      <w:r w:rsidR="00E14708" w:rsidRPr="00E14708">
        <w:rPr>
          <w:rFonts w:ascii="Times New Roman" w:hAnsi="Times New Roman" w:cs="Times New Roman"/>
          <w:b/>
          <w:bCs/>
          <w:sz w:val="32"/>
          <w:szCs w:val="32"/>
        </w:rPr>
        <w:t xml:space="preserve"> of Allied Health and Nursing</w:t>
      </w:r>
    </w:p>
    <w:p w14:paraId="28B15AAC"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9" w:hanging="9"/>
        <w:jc w:val="center"/>
        <w:rPr>
          <w:rFonts w:ascii="Times New Roman" w:hAnsi="Times New Roman" w:cs="Times New Roman"/>
        </w:rPr>
      </w:pPr>
    </w:p>
    <w:p w14:paraId="36F0369A"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4" w:hanging="9"/>
        <w:jc w:val="center"/>
        <w:rPr>
          <w:rFonts w:ascii="Times New Roman" w:hAnsi="Times New Roman" w:cs="Times New Roman"/>
          <w:sz w:val="24"/>
          <w:szCs w:val="24"/>
          <w:u w:val="single"/>
        </w:rPr>
      </w:pPr>
      <w:r w:rsidRPr="00CB786C">
        <w:rPr>
          <w:rFonts w:ascii="Times New Roman" w:hAnsi="Times New Roman" w:cs="Times New Roman"/>
          <w:sz w:val="24"/>
          <w:szCs w:val="24"/>
          <w:highlight w:val="yellow"/>
          <w:u w:val="single"/>
        </w:rPr>
        <w:t>(</w:t>
      </w:r>
      <w:r w:rsidRPr="00CB786C">
        <w:rPr>
          <w:rFonts w:ascii="Times New Roman" w:hAnsi="Times New Roman" w:cs="Times New Roman"/>
          <w:b/>
          <w:bCs/>
          <w:sz w:val="24"/>
          <w:szCs w:val="24"/>
          <w:highlight w:val="yellow"/>
          <w:u w:val="single"/>
        </w:rPr>
        <w:t xml:space="preserve">RETURN </w:t>
      </w:r>
      <w:r w:rsidR="007779F7">
        <w:rPr>
          <w:rFonts w:ascii="Times New Roman" w:hAnsi="Times New Roman" w:cs="Times New Roman"/>
          <w:b/>
          <w:bCs/>
          <w:sz w:val="24"/>
          <w:szCs w:val="24"/>
          <w:highlight w:val="yellow"/>
          <w:u w:val="single"/>
        </w:rPr>
        <w:t>THIS PAGE</w:t>
      </w:r>
      <w:r w:rsidR="00FA7820" w:rsidRPr="00CB786C">
        <w:rPr>
          <w:rFonts w:ascii="Times New Roman" w:hAnsi="Times New Roman" w:cs="Times New Roman"/>
          <w:b/>
          <w:bCs/>
          <w:sz w:val="24"/>
          <w:szCs w:val="24"/>
          <w:highlight w:val="yellow"/>
          <w:u w:val="single"/>
        </w:rPr>
        <w:t xml:space="preserve"> </w:t>
      </w:r>
      <w:r w:rsidR="007779F7">
        <w:rPr>
          <w:rFonts w:ascii="Times New Roman" w:hAnsi="Times New Roman" w:cs="Times New Roman"/>
          <w:b/>
          <w:bCs/>
          <w:sz w:val="24"/>
          <w:szCs w:val="24"/>
          <w:highlight w:val="yellow"/>
          <w:u w:val="single"/>
        </w:rPr>
        <w:t>WITH ALL REQUIRED ATTACHMENTS.</w:t>
      </w:r>
      <w:r w:rsidRPr="00E14708">
        <w:rPr>
          <w:rFonts w:ascii="Times New Roman" w:hAnsi="Times New Roman" w:cs="Times New Roman"/>
          <w:sz w:val="24"/>
          <w:szCs w:val="24"/>
          <w:u w:val="single"/>
        </w:rPr>
        <w:t xml:space="preserve"> </w:t>
      </w:r>
    </w:p>
    <w:p w14:paraId="386B92AE"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 </w:t>
      </w:r>
    </w:p>
    <w:p w14:paraId="11E6E3CC"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b/>
          <w:bCs/>
          <w:sz w:val="24"/>
          <w:szCs w:val="24"/>
        </w:rPr>
        <w:t>Last Name:</w:t>
      </w:r>
      <w:r w:rsidRPr="00E14708">
        <w:rPr>
          <w:rFonts w:ascii="Times New Roman" w:hAnsi="Times New Roman" w:cs="Times New Roman"/>
          <w:sz w:val="24"/>
          <w:szCs w:val="24"/>
        </w:rPr>
        <w:t xml:space="preserve">                                            </w:t>
      </w:r>
      <w:r w:rsidRPr="00E14708">
        <w:rPr>
          <w:rFonts w:ascii="Times New Roman" w:hAnsi="Times New Roman" w:cs="Times New Roman"/>
          <w:b/>
          <w:bCs/>
          <w:sz w:val="24"/>
          <w:szCs w:val="24"/>
        </w:rPr>
        <w:t>First Name:                                   Middle Name:</w:t>
      </w:r>
      <w:r w:rsidRPr="00E14708">
        <w:rPr>
          <w:rFonts w:ascii="Times New Roman" w:hAnsi="Times New Roman" w:cs="Times New Roman"/>
          <w:sz w:val="24"/>
          <w:szCs w:val="24"/>
        </w:rPr>
        <w:t xml:space="preserve"> </w:t>
      </w:r>
    </w:p>
    <w:p w14:paraId="61BDC0A1"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b/>
          <w:bCs/>
          <w:sz w:val="24"/>
          <w:szCs w:val="24"/>
        </w:rPr>
        <w:t xml:space="preserve">_________________________             ______________________            __________________ </w:t>
      </w:r>
    </w:p>
    <w:p w14:paraId="4793D12E"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 </w:t>
      </w:r>
    </w:p>
    <w:p w14:paraId="0CCCB2BF"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r w:rsidRPr="00E14708">
        <w:rPr>
          <w:rFonts w:ascii="Times New Roman" w:hAnsi="Times New Roman" w:cs="Times New Roman"/>
          <w:b/>
          <w:bCs/>
          <w:sz w:val="24"/>
          <w:szCs w:val="24"/>
        </w:rPr>
        <w:t xml:space="preserve">Address:  _____________________________________________________________________ </w:t>
      </w:r>
    </w:p>
    <w:p w14:paraId="23F2057B"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r w:rsidRPr="00E14708">
        <w:rPr>
          <w:rFonts w:ascii="Times New Roman" w:hAnsi="Times New Roman" w:cs="Times New Roman"/>
          <w:b/>
          <w:bCs/>
          <w:sz w:val="24"/>
          <w:szCs w:val="24"/>
        </w:rPr>
        <w:t xml:space="preserve"> </w:t>
      </w:r>
    </w:p>
    <w:p w14:paraId="16C90D16"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r w:rsidRPr="00E14708">
        <w:rPr>
          <w:rFonts w:ascii="Times New Roman" w:hAnsi="Times New Roman" w:cs="Times New Roman"/>
          <w:b/>
          <w:bCs/>
          <w:sz w:val="24"/>
          <w:szCs w:val="24"/>
        </w:rPr>
        <w:t xml:space="preserve">City: ____________________ County: _______________ State: _________ Zip: __________ </w:t>
      </w:r>
    </w:p>
    <w:p w14:paraId="3A07D0D2"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r w:rsidRPr="00E14708">
        <w:rPr>
          <w:rFonts w:ascii="Times New Roman" w:hAnsi="Times New Roman" w:cs="Times New Roman"/>
          <w:b/>
          <w:bCs/>
          <w:sz w:val="24"/>
          <w:szCs w:val="24"/>
        </w:rPr>
        <w:t xml:space="preserve"> </w:t>
      </w:r>
    </w:p>
    <w:p w14:paraId="58E2DB3C"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b/>
          <w:bCs/>
          <w:sz w:val="24"/>
          <w:szCs w:val="24"/>
        </w:rPr>
        <w:t>Telephone Numbers: Home: ______________ Work: _____________ Cell: ______________</w:t>
      </w:r>
      <w:r w:rsidRPr="00E14708">
        <w:rPr>
          <w:rFonts w:ascii="Times New Roman" w:hAnsi="Times New Roman" w:cs="Times New Roman"/>
          <w:sz w:val="24"/>
          <w:szCs w:val="24"/>
        </w:rPr>
        <w:t xml:space="preserve"> </w:t>
      </w:r>
    </w:p>
    <w:p w14:paraId="12016990"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 </w:t>
      </w:r>
    </w:p>
    <w:p w14:paraId="5B3B67D7" w14:textId="77777777" w:rsid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r w:rsidRPr="00E14708">
        <w:rPr>
          <w:rFonts w:ascii="Times New Roman" w:hAnsi="Times New Roman" w:cs="Times New Roman"/>
          <w:b/>
          <w:bCs/>
          <w:sz w:val="24"/>
          <w:szCs w:val="24"/>
        </w:rPr>
        <w:t xml:space="preserve">If you </w:t>
      </w:r>
      <w:r w:rsidR="00DE76F2">
        <w:rPr>
          <w:rFonts w:ascii="Times New Roman" w:hAnsi="Times New Roman" w:cs="Times New Roman"/>
          <w:b/>
          <w:bCs/>
          <w:sz w:val="24"/>
          <w:szCs w:val="24"/>
        </w:rPr>
        <w:t>are previously or currently a student at Southern, please list your Southern ID:</w:t>
      </w:r>
    </w:p>
    <w:p w14:paraId="110B9B98" w14:textId="77777777" w:rsidR="00DE76F2" w:rsidRPr="00E14708" w:rsidRDefault="00DE76F2"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r w:rsidRPr="00E14708">
        <w:rPr>
          <w:rFonts w:ascii="Times New Roman" w:hAnsi="Times New Roman" w:cs="Times New Roman"/>
          <w:b/>
          <w:bCs/>
          <w:sz w:val="24"/>
          <w:szCs w:val="24"/>
        </w:rPr>
        <w:t xml:space="preserve">Southern ID: ______________________   </w:t>
      </w:r>
    </w:p>
    <w:p w14:paraId="055CCCB2"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p>
    <w:p w14:paraId="54257E29"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b/>
          <w:bCs/>
          <w:sz w:val="24"/>
          <w:szCs w:val="24"/>
        </w:rPr>
        <w:t>E-mail Address (</w:t>
      </w:r>
      <w:r w:rsidRPr="00D529D5">
        <w:rPr>
          <w:rFonts w:ascii="Times New Roman" w:hAnsi="Times New Roman" w:cs="Times New Roman"/>
          <w:b/>
          <w:bCs/>
          <w:sz w:val="24"/>
          <w:szCs w:val="24"/>
          <w:u w:val="single"/>
        </w:rPr>
        <w:t>MANDATORY</w:t>
      </w:r>
      <w:r w:rsidRPr="00E14708">
        <w:rPr>
          <w:rFonts w:ascii="Times New Roman" w:hAnsi="Times New Roman" w:cs="Times New Roman"/>
          <w:b/>
          <w:bCs/>
          <w:sz w:val="24"/>
          <w:szCs w:val="24"/>
        </w:rPr>
        <w:t>): ________________________________________________</w:t>
      </w:r>
      <w:r w:rsidRPr="00E14708">
        <w:rPr>
          <w:rFonts w:ascii="Times New Roman" w:hAnsi="Times New Roman" w:cs="Times New Roman"/>
          <w:sz w:val="24"/>
          <w:szCs w:val="24"/>
        </w:rPr>
        <w:t xml:space="preserve"> </w:t>
      </w:r>
    </w:p>
    <w:p w14:paraId="3D65DF42"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i/>
          <w:iCs/>
          <w:sz w:val="20"/>
          <w:szCs w:val="20"/>
        </w:rPr>
      </w:pPr>
      <w:r w:rsidRPr="00E14708">
        <w:rPr>
          <w:rFonts w:ascii="Times New Roman" w:hAnsi="Times New Roman" w:cs="Times New Roman"/>
          <w:b/>
          <w:bCs/>
          <w:sz w:val="24"/>
          <w:szCs w:val="24"/>
        </w:rPr>
        <w:t xml:space="preserve">Are you a </w:t>
      </w:r>
      <w:r w:rsidR="00D529D5">
        <w:rPr>
          <w:rFonts w:ascii="Times New Roman" w:hAnsi="Times New Roman" w:cs="Times New Roman"/>
          <w:b/>
          <w:bCs/>
          <w:sz w:val="24"/>
          <w:szCs w:val="24"/>
        </w:rPr>
        <w:t>U.S.</w:t>
      </w:r>
      <w:r w:rsidRPr="00E14708">
        <w:rPr>
          <w:rFonts w:ascii="Times New Roman" w:hAnsi="Times New Roman" w:cs="Times New Roman"/>
          <w:b/>
          <w:bCs/>
          <w:sz w:val="24"/>
          <w:szCs w:val="24"/>
        </w:rPr>
        <w:t xml:space="preserve"> Citizen?  Yes </w:t>
      </w:r>
      <w:r w:rsidRPr="00E14708">
        <w:rPr>
          <w:rFonts w:ascii="Segoe UI Symbol" w:eastAsia="MS Mincho" w:hAnsi="Segoe UI Symbol" w:cs="Segoe UI Symbol"/>
          <w:sz w:val="24"/>
          <w:szCs w:val="24"/>
        </w:rPr>
        <w:t>☐</w:t>
      </w:r>
      <w:r w:rsidRPr="00E14708">
        <w:rPr>
          <w:rFonts w:ascii="Times New Roman" w:hAnsi="Times New Roman" w:cs="Times New Roman"/>
          <w:b/>
          <w:bCs/>
          <w:sz w:val="24"/>
          <w:szCs w:val="24"/>
        </w:rPr>
        <w:t xml:space="preserve"> No </w:t>
      </w:r>
      <w:r w:rsidRPr="00E14708">
        <w:rPr>
          <w:rFonts w:ascii="Segoe UI Symbol" w:eastAsia="MS Mincho" w:hAnsi="Segoe UI Symbol" w:cs="Segoe UI Symbol"/>
          <w:sz w:val="24"/>
          <w:szCs w:val="24"/>
        </w:rPr>
        <w:t>☐</w:t>
      </w:r>
      <w:r w:rsidRPr="00E14708">
        <w:rPr>
          <w:rFonts w:ascii="Times New Roman" w:hAnsi="Times New Roman" w:cs="Times New Roman"/>
          <w:sz w:val="24"/>
          <w:szCs w:val="24"/>
        </w:rPr>
        <w:t xml:space="preserve"> </w:t>
      </w:r>
      <w:r w:rsidRPr="00E14708">
        <w:rPr>
          <w:rFonts w:ascii="Times New Roman" w:hAnsi="Times New Roman" w:cs="Times New Roman"/>
          <w:b/>
          <w:bCs/>
          <w:i/>
          <w:iCs/>
          <w:sz w:val="20"/>
          <w:szCs w:val="20"/>
        </w:rPr>
        <w:t xml:space="preserve">Under Immigration and Naturalization Service’s rules, Southern is not an institution certified to receive international students.   </w:t>
      </w:r>
      <w:r w:rsidRPr="00E14708">
        <w:rPr>
          <w:rFonts w:ascii="Times New Roman" w:hAnsi="Times New Roman" w:cs="Times New Roman"/>
          <w:b/>
          <w:bCs/>
          <w:sz w:val="24"/>
          <w:szCs w:val="24"/>
        </w:rPr>
        <w:t xml:space="preserve">Are you a Veteran?  Yes </w:t>
      </w:r>
      <w:r w:rsidRPr="00E14708">
        <w:rPr>
          <w:rFonts w:ascii="Segoe UI Symbol" w:eastAsia="MS Mincho" w:hAnsi="Segoe UI Symbol" w:cs="Segoe UI Symbol"/>
          <w:sz w:val="24"/>
          <w:szCs w:val="24"/>
        </w:rPr>
        <w:t>☐</w:t>
      </w:r>
      <w:r w:rsidRPr="00E14708">
        <w:rPr>
          <w:rFonts w:ascii="Times New Roman" w:hAnsi="Times New Roman" w:cs="Times New Roman"/>
          <w:b/>
          <w:bCs/>
          <w:sz w:val="24"/>
          <w:szCs w:val="24"/>
        </w:rPr>
        <w:t xml:space="preserve"> No </w:t>
      </w:r>
      <w:r w:rsidRPr="00E14708">
        <w:rPr>
          <w:rFonts w:ascii="Segoe UI Symbol" w:eastAsia="MS Mincho" w:hAnsi="Segoe UI Symbol" w:cs="Segoe UI Symbol"/>
          <w:sz w:val="24"/>
          <w:szCs w:val="24"/>
        </w:rPr>
        <w:t>☐</w:t>
      </w:r>
      <w:r w:rsidRPr="00E14708">
        <w:rPr>
          <w:rFonts w:ascii="MS Mincho" w:eastAsia="MS Mincho" w:hAnsi="Times New Roman" w:cs="MS Mincho"/>
          <w:sz w:val="24"/>
          <w:szCs w:val="24"/>
        </w:rPr>
        <w:t xml:space="preserve">      </w:t>
      </w:r>
    </w:p>
    <w:p w14:paraId="0832C431" w14:textId="77777777" w:rsidR="00FA7820" w:rsidRDefault="00FA7820"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12" w:line="249" w:lineRule="auto"/>
        <w:ind w:left="-4"/>
        <w:rPr>
          <w:rFonts w:ascii="Times New Roman" w:hAnsi="Times New Roman" w:cs="Times New Roman"/>
          <w:sz w:val="24"/>
          <w:szCs w:val="24"/>
        </w:rPr>
      </w:pPr>
    </w:p>
    <w:p w14:paraId="1E9D3DC8" w14:textId="77777777" w:rsid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12" w:line="249" w:lineRule="auto"/>
        <w:ind w:left="-4"/>
        <w:rPr>
          <w:rFonts w:ascii="Times New Roman" w:hAnsi="Times New Roman" w:cs="Times New Roman"/>
          <w:sz w:val="24"/>
          <w:szCs w:val="24"/>
        </w:rPr>
      </w:pPr>
      <w:r w:rsidRPr="00E14708">
        <w:rPr>
          <w:rFonts w:ascii="Times New Roman" w:hAnsi="Times New Roman" w:cs="Times New Roman"/>
          <w:sz w:val="24"/>
          <w:szCs w:val="24"/>
        </w:rPr>
        <w:t xml:space="preserve">You will </w:t>
      </w:r>
      <w:r w:rsidR="00BF5967">
        <w:rPr>
          <w:rFonts w:ascii="Times New Roman" w:hAnsi="Times New Roman" w:cs="Times New Roman"/>
          <w:sz w:val="24"/>
          <w:szCs w:val="24"/>
        </w:rPr>
        <w:t xml:space="preserve">only </w:t>
      </w:r>
      <w:r w:rsidRPr="00E14708">
        <w:rPr>
          <w:rFonts w:ascii="Times New Roman" w:hAnsi="Times New Roman" w:cs="Times New Roman"/>
          <w:sz w:val="24"/>
          <w:szCs w:val="24"/>
        </w:rPr>
        <w:t xml:space="preserve">be considered for admission to the program(s) for which you apply.  Please clarify the program(s) of choice in </w:t>
      </w:r>
      <w:r w:rsidRPr="00E14708">
        <w:rPr>
          <w:rFonts w:ascii="Times New Roman" w:hAnsi="Times New Roman" w:cs="Times New Roman"/>
          <w:b/>
          <w:bCs/>
          <w:sz w:val="24"/>
          <w:szCs w:val="24"/>
          <w:u w:val="single"/>
        </w:rPr>
        <w:t>numerical</w:t>
      </w:r>
      <w:r w:rsidRPr="00E14708">
        <w:rPr>
          <w:rFonts w:ascii="Times New Roman" w:hAnsi="Times New Roman" w:cs="Times New Roman"/>
          <w:sz w:val="24"/>
          <w:szCs w:val="24"/>
        </w:rPr>
        <w:t xml:space="preserve"> order. </w:t>
      </w:r>
      <w:r w:rsidR="00B33297">
        <w:rPr>
          <w:rFonts w:ascii="Times New Roman" w:hAnsi="Times New Roman" w:cs="Times New Roman"/>
          <w:sz w:val="24"/>
          <w:szCs w:val="24"/>
        </w:rPr>
        <w:t xml:space="preserve">For example: </w:t>
      </w:r>
      <w:r w:rsidR="00B33297" w:rsidRPr="00B33297">
        <w:rPr>
          <w:rFonts w:ascii="Times New Roman" w:hAnsi="Times New Roman" w:cs="Times New Roman"/>
          <w:sz w:val="24"/>
          <w:szCs w:val="24"/>
          <w:u w:val="single"/>
        </w:rPr>
        <w:t xml:space="preserve">1 </w:t>
      </w:r>
      <w:r w:rsidR="00B33297">
        <w:rPr>
          <w:rFonts w:ascii="Times New Roman" w:hAnsi="Times New Roman" w:cs="Times New Roman"/>
          <w:sz w:val="24"/>
          <w:szCs w:val="24"/>
        </w:rPr>
        <w:t xml:space="preserve">Nursing; </w:t>
      </w:r>
      <w:r w:rsidR="00B33297" w:rsidRPr="00B33297">
        <w:rPr>
          <w:rFonts w:ascii="Times New Roman" w:hAnsi="Times New Roman" w:cs="Times New Roman"/>
          <w:sz w:val="24"/>
          <w:szCs w:val="24"/>
          <w:u w:val="single"/>
        </w:rPr>
        <w:t>2</w:t>
      </w:r>
      <w:r w:rsidR="00B33297">
        <w:rPr>
          <w:rFonts w:ascii="Times New Roman" w:hAnsi="Times New Roman" w:cs="Times New Roman"/>
          <w:sz w:val="24"/>
          <w:szCs w:val="24"/>
        </w:rPr>
        <w:t xml:space="preserve"> Surgical Technology; </w:t>
      </w:r>
      <w:r w:rsidR="00B33297" w:rsidRPr="00B33297">
        <w:rPr>
          <w:rFonts w:ascii="Times New Roman" w:hAnsi="Times New Roman" w:cs="Times New Roman"/>
          <w:sz w:val="24"/>
          <w:szCs w:val="24"/>
          <w:u w:val="single"/>
        </w:rPr>
        <w:t>3</w:t>
      </w:r>
      <w:r w:rsidR="00B33297">
        <w:rPr>
          <w:rFonts w:ascii="Times New Roman" w:hAnsi="Times New Roman" w:cs="Times New Roman"/>
          <w:sz w:val="24"/>
          <w:szCs w:val="24"/>
        </w:rPr>
        <w:t xml:space="preserve"> Radiologic Technology</w:t>
      </w:r>
      <w:r w:rsidR="00BF5967">
        <w:rPr>
          <w:rFonts w:ascii="Times New Roman" w:hAnsi="Times New Roman" w:cs="Times New Roman"/>
          <w:sz w:val="24"/>
          <w:szCs w:val="24"/>
        </w:rPr>
        <w:t>.  For more information, click on the hyperlink of the desired program.</w:t>
      </w:r>
    </w:p>
    <w:p w14:paraId="1157DB0E" w14:textId="77777777" w:rsidR="00FA7820" w:rsidRPr="00E14708" w:rsidRDefault="00FA7820"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12" w:line="249" w:lineRule="auto"/>
        <w:ind w:left="-4"/>
        <w:rPr>
          <w:rFonts w:ascii="Times New Roman" w:hAnsi="Times New Roman" w:cs="Times New Roman"/>
          <w:sz w:val="24"/>
          <w:szCs w:val="24"/>
        </w:rPr>
      </w:pPr>
    </w:p>
    <w:p w14:paraId="727B60CE" w14:textId="60602094"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sz w:val="24"/>
          <w:szCs w:val="24"/>
        </w:rPr>
        <w:t xml:space="preserve">_____ </w:t>
      </w:r>
      <w:hyperlink r:id="rId10" w:anchor="medical-laboratory-technology" w:history="1">
        <w:r w:rsidRPr="006E4FC9">
          <w:rPr>
            <w:rStyle w:val="Hyperlink"/>
            <w:rFonts w:ascii="Times New Roman" w:hAnsi="Times New Roman" w:cs="Times New Roman"/>
            <w:sz w:val="24"/>
            <w:szCs w:val="24"/>
          </w:rPr>
          <w:t>Medical Laboratory Technology</w:t>
        </w:r>
      </w:hyperlink>
      <w:r w:rsidRPr="00E14708">
        <w:rPr>
          <w:rFonts w:ascii="Times New Roman" w:hAnsi="Times New Roman" w:cs="Times New Roman"/>
          <w:sz w:val="24"/>
          <w:szCs w:val="24"/>
        </w:rPr>
        <w:t xml:space="preserve"> – Logan Campus</w:t>
      </w:r>
    </w:p>
    <w:p w14:paraId="023DABF0" w14:textId="0FAA5D8C"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sz w:val="24"/>
          <w:szCs w:val="24"/>
        </w:rPr>
        <w:t xml:space="preserve">_____ </w:t>
      </w:r>
      <w:hyperlink r:id="rId11" w:anchor="nursing" w:history="1">
        <w:r w:rsidRPr="006E4FC9">
          <w:rPr>
            <w:rStyle w:val="Hyperlink"/>
            <w:rFonts w:ascii="Times New Roman" w:hAnsi="Times New Roman" w:cs="Times New Roman"/>
            <w:sz w:val="24"/>
            <w:szCs w:val="24"/>
          </w:rPr>
          <w:t>Nursing</w:t>
        </w:r>
      </w:hyperlink>
      <w:r w:rsidR="00750A81" w:rsidRPr="00750A81">
        <w:rPr>
          <w:rFonts w:ascii="Times New Roman" w:hAnsi="Times New Roman" w:cs="Times New Roman"/>
          <w:color w:val="FF0000"/>
          <w:sz w:val="24"/>
          <w:szCs w:val="24"/>
        </w:rPr>
        <w:t xml:space="preserve"> </w:t>
      </w:r>
      <w:r w:rsidR="00750A81">
        <w:rPr>
          <w:rFonts w:ascii="Times New Roman" w:hAnsi="Times New Roman" w:cs="Times New Roman"/>
          <w:color w:val="FF0000"/>
          <w:sz w:val="24"/>
          <w:szCs w:val="24"/>
        </w:rPr>
        <w:t>Traditional Option</w:t>
      </w:r>
      <w:r w:rsidR="00750A81">
        <w:rPr>
          <w:rFonts w:ascii="Times New Roman" w:hAnsi="Times New Roman" w:cs="Times New Roman"/>
          <w:sz w:val="24"/>
          <w:szCs w:val="24"/>
        </w:rPr>
        <w:t xml:space="preserve"> </w:t>
      </w:r>
      <w:r w:rsidR="00750A81" w:rsidRPr="00E14708">
        <w:rPr>
          <w:rFonts w:ascii="Times New Roman" w:hAnsi="Times New Roman" w:cs="Times New Roman"/>
          <w:sz w:val="24"/>
          <w:szCs w:val="24"/>
        </w:rPr>
        <w:t>–</w:t>
      </w:r>
      <w:r w:rsidRPr="00E14708">
        <w:rPr>
          <w:rFonts w:ascii="Times New Roman" w:hAnsi="Times New Roman" w:cs="Times New Roman"/>
          <w:sz w:val="24"/>
          <w:szCs w:val="24"/>
        </w:rPr>
        <w:t xml:space="preserve"> Logan Campus</w:t>
      </w:r>
      <w:r w:rsidR="003F251C">
        <w:rPr>
          <w:rFonts w:ascii="Times New Roman" w:hAnsi="Times New Roman" w:cs="Times New Roman"/>
          <w:sz w:val="24"/>
          <w:szCs w:val="24"/>
        </w:rPr>
        <w:t xml:space="preserve"> </w:t>
      </w:r>
    </w:p>
    <w:p w14:paraId="12F9B549" w14:textId="7A532AC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sz w:val="24"/>
          <w:szCs w:val="24"/>
        </w:rPr>
        <w:t xml:space="preserve">_____ </w:t>
      </w:r>
      <w:hyperlink r:id="rId12" w:anchor="paramedic-science" w:history="1">
        <w:r w:rsidRPr="006E4FC9">
          <w:rPr>
            <w:rStyle w:val="Hyperlink"/>
            <w:rFonts w:ascii="Times New Roman" w:hAnsi="Times New Roman" w:cs="Times New Roman"/>
            <w:sz w:val="24"/>
            <w:szCs w:val="24"/>
          </w:rPr>
          <w:t>Paramedic Science</w:t>
        </w:r>
      </w:hyperlink>
      <w:r w:rsidRPr="00E14708">
        <w:rPr>
          <w:rFonts w:ascii="Times New Roman" w:hAnsi="Times New Roman" w:cs="Times New Roman"/>
          <w:sz w:val="24"/>
          <w:szCs w:val="24"/>
        </w:rPr>
        <w:t xml:space="preserve"> – Logan Campus – (Pre-requisite – EMT-B) </w:t>
      </w:r>
    </w:p>
    <w:p w14:paraId="10AC739D" w14:textId="01F4E405"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sz w:val="24"/>
          <w:szCs w:val="24"/>
        </w:rPr>
        <w:t xml:space="preserve">_____ </w:t>
      </w:r>
      <w:hyperlink r:id="rId13" w:anchor="radiologic-technology" w:history="1">
        <w:r w:rsidRPr="006E4FC9">
          <w:rPr>
            <w:rStyle w:val="Hyperlink"/>
            <w:rFonts w:ascii="Times New Roman" w:hAnsi="Times New Roman" w:cs="Times New Roman"/>
            <w:sz w:val="24"/>
            <w:szCs w:val="24"/>
          </w:rPr>
          <w:t>Radiologic Technology</w:t>
        </w:r>
      </w:hyperlink>
      <w:r w:rsidRPr="00E14708">
        <w:rPr>
          <w:rFonts w:ascii="Times New Roman" w:hAnsi="Times New Roman" w:cs="Times New Roman"/>
          <w:sz w:val="24"/>
          <w:szCs w:val="24"/>
        </w:rPr>
        <w:t xml:space="preserve"> – Logan Campus</w:t>
      </w:r>
    </w:p>
    <w:p w14:paraId="42DBFA18" w14:textId="67134C32"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sz w:val="24"/>
          <w:szCs w:val="24"/>
        </w:rPr>
        <w:tab/>
        <w:t xml:space="preserve">_____ </w:t>
      </w:r>
      <w:hyperlink r:id="rId14" w:anchor="respiratory-care-technology" w:history="1">
        <w:r w:rsidRPr="006E4FC9">
          <w:rPr>
            <w:rStyle w:val="Hyperlink"/>
            <w:rFonts w:ascii="Times New Roman" w:hAnsi="Times New Roman" w:cs="Times New Roman"/>
            <w:sz w:val="24"/>
            <w:szCs w:val="24"/>
          </w:rPr>
          <w:t>Respiratory Care Technology</w:t>
        </w:r>
      </w:hyperlink>
      <w:r w:rsidRPr="00E14708">
        <w:rPr>
          <w:rFonts w:ascii="Times New Roman" w:hAnsi="Times New Roman" w:cs="Times New Roman"/>
          <w:sz w:val="24"/>
          <w:szCs w:val="24"/>
        </w:rPr>
        <w:t xml:space="preserve"> – Williamson Campus</w:t>
      </w:r>
    </w:p>
    <w:p w14:paraId="0C163D12" w14:textId="1DF6B292" w:rsid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r w:rsidRPr="00E14708">
        <w:rPr>
          <w:rFonts w:ascii="Times New Roman" w:hAnsi="Times New Roman" w:cs="Times New Roman"/>
          <w:sz w:val="24"/>
          <w:szCs w:val="24"/>
        </w:rPr>
        <w:t xml:space="preserve">_____ </w:t>
      </w:r>
      <w:hyperlink r:id="rId15" w:anchor="surgical-technology" w:history="1">
        <w:r w:rsidRPr="006E4FC9">
          <w:rPr>
            <w:rStyle w:val="Hyperlink"/>
            <w:rFonts w:ascii="Times New Roman" w:hAnsi="Times New Roman" w:cs="Times New Roman"/>
            <w:sz w:val="24"/>
            <w:szCs w:val="24"/>
          </w:rPr>
          <w:t>Surgical Technology</w:t>
        </w:r>
      </w:hyperlink>
      <w:r w:rsidRPr="00E14708">
        <w:rPr>
          <w:rFonts w:ascii="Times New Roman" w:hAnsi="Times New Roman" w:cs="Times New Roman"/>
          <w:sz w:val="24"/>
          <w:szCs w:val="24"/>
        </w:rPr>
        <w:t xml:space="preserve"> – Logan Campus</w:t>
      </w:r>
    </w:p>
    <w:p w14:paraId="4C31808E" w14:textId="77777777" w:rsidR="00FA7820" w:rsidRPr="00E14708" w:rsidRDefault="00FA7820"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sz w:val="24"/>
          <w:szCs w:val="24"/>
        </w:rPr>
      </w:pPr>
    </w:p>
    <w:p w14:paraId="221D9716" w14:textId="77777777" w:rsid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r w:rsidRPr="00E14708">
        <w:rPr>
          <w:rFonts w:ascii="Times New Roman" w:hAnsi="Times New Roman" w:cs="Times New Roman"/>
          <w:b/>
          <w:bCs/>
          <w:sz w:val="24"/>
          <w:szCs w:val="24"/>
        </w:rPr>
        <w:t xml:space="preserve">*Failure to fully complete this application, provide truthful information, and/or send required documentation will result in immediate ineligibility. </w:t>
      </w:r>
    </w:p>
    <w:p w14:paraId="6439F61D" w14:textId="77777777" w:rsidR="00FA7820" w:rsidRPr="00E14708" w:rsidRDefault="00FA7820"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9" w:line="249" w:lineRule="auto"/>
        <w:ind w:left="-4" w:hanging="9"/>
        <w:rPr>
          <w:rFonts w:ascii="Times New Roman" w:hAnsi="Times New Roman" w:cs="Times New Roman"/>
          <w:b/>
          <w:bCs/>
          <w:sz w:val="24"/>
          <w:szCs w:val="24"/>
        </w:rPr>
      </w:pPr>
    </w:p>
    <w:p w14:paraId="1EA3AF8C"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12" w:line="249" w:lineRule="auto"/>
        <w:ind w:left="-4" w:hanging="9"/>
        <w:jc w:val="both"/>
        <w:rPr>
          <w:rFonts w:ascii="Times New Roman" w:hAnsi="Times New Roman" w:cs="Times New Roman"/>
          <w:sz w:val="24"/>
          <w:szCs w:val="24"/>
        </w:rPr>
      </w:pPr>
      <w:r w:rsidRPr="00E14708">
        <w:rPr>
          <w:rFonts w:ascii="Times New Roman" w:hAnsi="Times New Roman" w:cs="Times New Roman"/>
          <w:sz w:val="24"/>
          <w:szCs w:val="24"/>
        </w:rPr>
        <w:t xml:space="preserve">I certify that all information provided in connection with this application is true and correct to the best of my knowledge.  I understand that any misrepresentation or omission on this application will result in immediate ineligibility from all </w:t>
      </w:r>
      <w:r w:rsidR="00F675B4">
        <w:rPr>
          <w:rFonts w:ascii="Times New Roman" w:hAnsi="Times New Roman" w:cs="Times New Roman"/>
          <w:sz w:val="24"/>
          <w:szCs w:val="24"/>
        </w:rPr>
        <w:t>Allied Health</w:t>
      </w:r>
      <w:r w:rsidR="00424897">
        <w:rPr>
          <w:rFonts w:ascii="Times New Roman" w:hAnsi="Times New Roman" w:cs="Times New Roman"/>
          <w:sz w:val="24"/>
          <w:szCs w:val="24"/>
        </w:rPr>
        <w:t xml:space="preserve"> and Nursing</w:t>
      </w:r>
      <w:r w:rsidRPr="00E14708">
        <w:rPr>
          <w:rFonts w:ascii="Times New Roman" w:hAnsi="Times New Roman" w:cs="Times New Roman"/>
          <w:sz w:val="24"/>
          <w:szCs w:val="24"/>
        </w:rPr>
        <w:t xml:space="preserve"> programs. I have </w:t>
      </w:r>
      <w:r w:rsidR="00BF5967">
        <w:rPr>
          <w:rFonts w:ascii="Times New Roman" w:hAnsi="Times New Roman" w:cs="Times New Roman"/>
          <w:sz w:val="24"/>
          <w:szCs w:val="24"/>
        </w:rPr>
        <w:t>attached all transcripts required and</w:t>
      </w:r>
      <w:r w:rsidRPr="00E14708">
        <w:rPr>
          <w:rFonts w:ascii="Times New Roman" w:hAnsi="Times New Roman" w:cs="Times New Roman"/>
          <w:sz w:val="24"/>
          <w:szCs w:val="24"/>
        </w:rPr>
        <w:t xml:space="preserve"> a copy of my ATI TEAS and/or ACT/SAT scores, if applicable, to this application.  By signing </w:t>
      </w:r>
      <w:r w:rsidR="000140D2" w:rsidRPr="00E14708">
        <w:rPr>
          <w:rFonts w:ascii="Times New Roman" w:hAnsi="Times New Roman" w:cs="Times New Roman"/>
          <w:sz w:val="24"/>
          <w:szCs w:val="24"/>
        </w:rPr>
        <w:t>below,</w:t>
      </w:r>
      <w:r w:rsidRPr="00E14708">
        <w:rPr>
          <w:rFonts w:ascii="Times New Roman" w:hAnsi="Times New Roman" w:cs="Times New Roman"/>
          <w:sz w:val="24"/>
          <w:szCs w:val="24"/>
        </w:rPr>
        <w:t xml:space="preserve"> I verify and hereby affirm that I have read and understand this application.</w:t>
      </w:r>
    </w:p>
    <w:p w14:paraId="08924EC0" w14:textId="77777777" w:rsidR="00E14708" w:rsidRPr="00E14708" w:rsidRDefault="00E14708" w:rsidP="00E147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12" w:line="249" w:lineRule="auto"/>
        <w:ind w:left="-4" w:hanging="9"/>
        <w:jc w:val="both"/>
        <w:rPr>
          <w:rFonts w:ascii="Times New Roman" w:hAnsi="Times New Roman" w:cs="Times New Roman"/>
          <w:sz w:val="24"/>
          <w:szCs w:val="24"/>
        </w:rPr>
      </w:pPr>
    </w:p>
    <w:p w14:paraId="6FE3DAC3"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 ________________________________________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____________________________ </w:t>
      </w:r>
    </w:p>
    <w:p w14:paraId="134C61D4" w14:textId="77777777" w:rsidR="00D529D5" w:rsidRDefault="00E14708" w:rsidP="00D529D5">
      <w:pPr>
        <w:tabs>
          <w:tab w:val="left" w:pos="9"/>
          <w:tab w:val="center" w:pos="2881"/>
          <w:tab w:val="center" w:pos="3601"/>
          <w:tab w:val="center" w:pos="4321"/>
          <w:tab w:val="center" w:pos="5041"/>
          <w:tab w:val="center" w:pos="5988"/>
          <w:tab w:val="left" w:pos="6479"/>
          <w:tab w:val="left" w:pos="7199"/>
          <w:tab w:val="left" w:pos="7919"/>
          <w:tab w:val="left" w:pos="8639"/>
          <w:tab w:val="left" w:pos="9360"/>
        </w:tabs>
        <w:autoSpaceDE w:val="0"/>
        <w:autoSpaceDN w:val="0"/>
        <w:adjustRightInd w:val="0"/>
        <w:spacing w:after="12" w:line="249" w:lineRule="auto"/>
        <w:ind w:left="-14"/>
        <w:rPr>
          <w:rFonts w:ascii="Times New Roman" w:hAnsi="Times New Roman" w:cs="Times New Roman"/>
          <w:sz w:val="24"/>
          <w:szCs w:val="24"/>
        </w:rPr>
      </w:pPr>
      <w:r w:rsidRPr="00E14708">
        <w:rPr>
          <w:rFonts w:ascii="Times New Roman" w:hAnsi="Times New Roman" w:cs="Times New Roman"/>
          <w:sz w:val="24"/>
          <w:szCs w:val="24"/>
        </w:rPr>
        <w:t xml:space="preserve">Signature of Applicant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Date </w:t>
      </w:r>
    </w:p>
    <w:p w14:paraId="7451C692" w14:textId="77777777" w:rsidR="00F662AD" w:rsidRDefault="00F662AD" w:rsidP="00D529D5">
      <w:pPr>
        <w:tabs>
          <w:tab w:val="left" w:pos="9"/>
          <w:tab w:val="center" w:pos="2881"/>
          <w:tab w:val="center" w:pos="3601"/>
          <w:tab w:val="center" w:pos="4321"/>
          <w:tab w:val="center" w:pos="5041"/>
          <w:tab w:val="center" w:pos="5988"/>
          <w:tab w:val="left" w:pos="6479"/>
          <w:tab w:val="left" w:pos="7199"/>
          <w:tab w:val="left" w:pos="7919"/>
          <w:tab w:val="left" w:pos="8639"/>
          <w:tab w:val="left" w:pos="9360"/>
        </w:tabs>
        <w:autoSpaceDE w:val="0"/>
        <w:autoSpaceDN w:val="0"/>
        <w:adjustRightInd w:val="0"/>
        <w:spacing w:after="12" w:line="249" w:lineRule="auto"/>
        <w:ind w:left="-14"/>
        <w:jc w:val="center"/>
        <w:rPr>
          <w:rFonts w:ascii="Times New Roman" w:hAnsi="Times New Roman" w:cs="Times New Roman"/>
          <w:b/>
          <w:bCs/>
          <w:sz w:val="28"/>
          <w:szCs w:val="28"/>
        </w:rPr>
      </w:pPr>
    </w:p>
    <w:p w14:paraId="003BD6F7" w14:textId="77777777" w:rsidR="00E14708" w:rsidRDefault="00E14708" w:rsidP="00D529D5">
      <w:pPr>
        <w:tabs>
          <w:tab w:val="left" w:pos="9"/>
          <w:tab w:val="center" w:pos="2881"/>
          <w:tab w:val="center" w:pos="3601"/>
          <w:tab w:val="center" w:pos="4321"/>
          <w:tab w:val="center" w:pos="5041"/>
          <w:tab w:val="center" w:pos="5988"/>
          <w:tab w:val="left" w:pos="6479"/>
          <w:tab w:val="left" w:pos="7199"/>
          <w:tab w:val="left" w:pos="7919"/>
          <w:tab w:val="left" w:pos="8639"/>
          <w:tab w:val="left" w:pos="9360"/>
        </w:tabs>
        <w:autoSpaceDE w:val="0"/>
        <w:autoSpaceDN w:val="0"/>
        <w:adjustRightInd w:val="0"/>
        <w:spacing w:after="12" w:line="249" w:lineRule="auto"/>
        <w:ind w:left="-14"/>
        <w:jc w:val="center"/>
        <w:rPr>
          <w:rFonts w:ascii="Times New Roman" w:hAnsi="Times New Roman" w:cs="Times New Roman"/>
          <w:b/>
          <w:bCs/>
          <w:sz w:val="28"/>
          <w:szCs w:val="28"/>
        </w:rPr>
      </w:pPr>
      <w:r w:rsidRPr="00B33297">
        <w:rPr>
          <w:rFonts w:ascii="Times New Roman" w:hAnsi="Times New Roman" w:cs="Times New Roman"/>
          <w:b/>
          <w:bCs/>
          <w:sz w:val="28"/>
          <w:szCs w:val="28"/>
        </w:rPr>
        <w:lastRenderedPageBreak/>
        <w:t>Application Requirements</w:t>
      </w:r>
    </w:p>
    <w:p w14:paraId="12B26207" w14:textId="77777777" w:rsidR="000D157E" w:rsidRPr="00B33297" w:rsidRDefault="000D157E" w:rsidP="00D529D5">
      <w:pPr>
        <w:tabs>
          <w:tab w:val="left" w:pos="9"/>
          <w:tab w:val="center" w:pos="2881"/>
          <w:tab w:val="center" w:pos="3601"/>
          <w:tab w:val="center" w:pos="4321"/>
          <w:tab w:val="center" w:pos="5041"/>
          <w:tab w:val="center" w:pos="5988"/>
          <w:tab w:val="left" w:pos="6479"/>
          <w:tab w:val="left" w:pos="7199"/>
          <w:tab w:val="left" w:pos="7919"/>
          <w:tab w:val="left" w:pos="8639"/>
          <w:tab w:val="left" w:pos="9360"/>
        </w:tabs>
        <w:autoSpaceDE w:val="0"/>
        <w:autoSpaceDN w:val="0"/>
        <w:adjustRightInd w:val="0"/>
        <w:spacing w:after="12" w:line="249" w:lineRule="auto"/>
        <w:ind w:left="-14"/>
        <w:jc w:val="center"/>
        <w:rPr>
          <w:rFonts w:ascii="Times New Roman" w:hAnsi="Times New Roman" w:cs="Times New Roman"/>
          <w:b/>
          <w:bCs/>
          <w:sz w:val="28"/>
          <w:szCs w:val="28"/>
        </w:rPr>
      </w:pPr>
    </w:p>
    <w:p w14:paraId="60676508"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b/>
          <w:bCs/>
          <w:sz w:val="24"/>
          <w:szCs w:val="24"/>
        </w:rPr>
        <w:t>Medical Laboratory Technology</w:t>
      </w:r>
      <w:r w:rsidRPr="00E14708">
        <w:rPr>
          <w:rFonts w:ascii="Times New Roman" w:hAnsi="Times New Roman" w:cs="Times New Roman"/>
          <w:sz w:val="24"/>
          <w:szCs w:val="24"/>
        </w:rPr>
        <w:t xml:space="preserve"> (Logan Campus)</w:t>
      </w:r>
    </w:p>
    <w:p w14:paraId="799BDED7"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b/>
          <w:bCs/>
          <w:sz w:val="24"/>
          <w:szCs w:val="24"/>
        </w:rPr>
        <w:t xml:space="preserve">Paramedic Science </w:t>
      </w:r>
      <w:r w:rsidRPr="00E14708">
        <w:rPr>
          <w:rFonts w:ascii="Times New Roman" w:hAnsi="Times New Roman" w:cs="Times New Roman"/>
          <w:sz w:val="24"/>
          <w:szCs w:val="24"/>
        </w:rPr>
        <w:t>(Logan Campus) – (Pre-requisite – EMT-B)</w:t>
      </w:r>
    </w:p>
    <w:p w14:paraId="6BC0E8F2" w14:textId="77777777" w:rsidR="00E14708" w:rsidRPr="00E14708" w:rsidRDefault="00E14708" w:rsidP="00E14708">
      <w:p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b/>
          <w:bCs/>
          <w:sz w:val="24"/>
          <w:szCs w:val="24"/>
        </w:rPr>
        <w:t xml:space="preserve">Respiratory Care Technology </w:t>
      </w:r>
      <w:r w:rsidRPr="00E14708">
        <w:rPr>
          <w:rFonts w:ascii="Times New Roman" w:hAnsi="Times New Roman" w:cs="Times New Roman"/>
          <w:sz w:val="24"/>
          <w:szCs w:val="24"/>
        </w:rPr>
        <w:t>(Williamson Campus)</w:t>
      </w:r>
    </w:p>
    <w:p w14:paraId="62B57C14"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jc w:val="both"/>
        <w:rPr>
          <w:rFonts w:ascii="Times New Roman" w:hAnsi="Times New Roman" w:cs="Times New Roman"/>
          <w:sz w:val="24"/>
          <w:szCs w:val="24"/>
        </w:rPr>
      </w:pPr>
      <w:r w:rsidRPr="00E14708">
        <w:rPr>
          <w:rFonts w:ascii="Times New Roman" w:hAnsi="Times New Roman" w:cs="Times New Roman"/>
          <w:b/>
          <w:bCs/>
          <w:sz w:val="24"/>
          <w:szCs w:val="24"/>
        </w:rPr>
        <w:t xml:space="preserve">Surgical Technology </w:t>
      </w:r>
      <w:r w:rsidRPr="00E14708">
        <w:rPr>
          <w:rFonts w:ascii="Times New Roman" w:hAnsi="Times New Roman" w:cs="Times New Roman"/>
          <w:sz w:val="24"/>
          <w:szCs w:val="24"/>
        </w:rPr>
        <w:t>(Logan Campus)</w:t>
      </w:r>
    </w:p>
    <w:p w14:paraId="67660852" w14:textId="77777777" w:rsidR="00E14708" w:rsidRPr="00E14708" w:rsidRDefault="00E14708" w:rsidP="00E147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jc w:val="both"/>
        <w:rPr>
          <w:rFonts w:ascii="Times New Roman" w:hAnsi="Times New Roman" w:cs="Times New Roman"/>
          <w:b/>
          <w:bCs/>
          <w:sz w:val="24"/>
          <w:szCs w:val="24"/>
        </w:rPr>
      </w:pPr>
    </w:p>
    <w:p w14:paraId="505A11B2" w14:textId="77777777" w:rsidR="00E14708" w:rsidRDefault="00E14708" w:rsidP="00E14708">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4" w:line="252" w:lineRule="auto"/>
        <w:ind w:left="-4" w:hanging="9"/>
        <w:rPr>
          <w:rFonts w:ascii="Times New Roman" w:hAnsi="Times New Roman" w:cs="Times New Roman"/>
          <w:b/>
          <w:bCs/>
          <w:sz w:val="24"/>
          <w:szCs w:val="24"/>
          <w:u w:val="single"/>
        </w:rPr>
      </w:pPr>
      <w:r w:rsidRPr="00750A81">
        <w:rPr>
          <w:rFonts w:ascii="Times New Roman" w:hAnsi="Times New Roman" w:cs="Times New Roman"/>
          <w:b/>
          <w:bCs/>
          <w:sz w:val="24"/>
          <w:szCs w:val="24"/>
          <w:u w:val="single"/>
        </w:rPr>
        <w:t xml:space="preserve">Allied Health Programs Listed </w:t>
      </w:r>
      <w:r w:rsidR="000140D2" w:rsidRPr="00750A81">
        <w:rPr>
          <w:rFonts w:ascii="Times New Roman" w:hAnsi="Times New Roman" w:cs="Times New Roman"/>
          <w:b/>
          <w:bCs/>
          <w:sz w:val="24"/>
          <w:szCs w:val="24"/>
          <w:u w:val="single"/>
        </w:rPr>
        <w:t>Above:</w:t>
      </w:r>
    </w:p>
    <w:p w14:paraId="2A65C6B0" w14:textId="77777777" w:rsidR="00F675B4" w:rsidRDefault="00F675B4" w:rsidP="00E14708">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4" w:line="252" w:lineRule="auto"/>
        <w:ind w:left="-4" w:hanging="9"/>
        <w:rPr>
          <w:rFonts w:ascii="Times New Roman" w:hAnsi="Times New Roman" w:cs="Times New Roman"/>
          <w:b/>
          <w:bCs/>
          <w:sz w:val="24"/>
          <w:szCs w:val="24"/>
          <w:u w:val="single"/>
        </w:rPr>
      </w:pPr>
    </w:p>
    <w:p w14:paraId="1D840C6E" w14:textId="77777777" w:rsidR="00F675B4" w:rsidRPr="00750A81" w:rsidRDefault="00F675B4" w:rsidP="00E14708">
      <w:pPr>
        <w:keepNext/>
        <w:keepLines/>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0"/>
        </w:tabs>
        <w:autoSpaceDE w:val="0"/>
        <w:autoSpaceDN w:val="0"/>
        <w:adjustRightInd w:val="0"/>
        <w:spacing w:after="4" w:line="252" w:lineRule="auto"/>
        <w:ind w:left="-4" w:hanging="9"/>
        <w:rPr>
          <w:rFonts w:ascii="Times New Roman" w:hAnsi="Times New Roman" w:cs="Times New Roman"/>
          <w:b/>
          <w:bCs/>
          <w:sz w:val="24"/>
          <w:szCs w:val="24"/>
          <w:u w:val="single"/>
        </w:rPr>
        <w:sectPr w:rsidR="00F675B4" w:rsidRPr="00750A81">
          <w:headerReference w:type="default" r:id="rId16"/>
          <w:footerReference w:type="default" r:id="rId17"/>
          <w:type w:val="continuous"/>
          <w:pgSz w:w="12240" w:h="15840"/>
          <w:pgMar w:top="1148" w:right="1440" w:bottom="900" w:left="1440" w:header="630" w:footer="720" w:gutter="0"/>
          <w:cols w:space="720"/>
        </w:sectPr>
      </w:pPr>
    </w:p>
    <w:p w14:paraId="6DDD9E2B" w14:textId="77777777" w:rsidR="00E14708" w:rsidRPr="00E14708" w:rsidRDefault="00E14708"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jc w:val="both"/>
        <w:rPr>
          <w:rFonts w:ascii="Times New Roman" w:hAnsi="Times New Roman" w:cs="Times New Roman"/>
          <w:sz w:val="24"/>
          <w:szCs w:val="24"/>
        </w:rPr>
      </w:pPr>
      <w:r w:rsidRPr="00E14708">
        <w:rPr>
          <w:rFonts w:ascii="Times New Roman" w:hAnsi="Times New Roman" w:cs="Times New Roman"/>
          <w:sz w:val="24"/>
          <w:szCs w:val="24"/>
        </w:rPr>
        <w:t xml:space="preserve">Be eligible to enter </w:t>
      </w:r>
      <w:r w:rsidR="00D529D5">
        <w:rPr>
          <w:rFonts w:ascii="Times New Roman" w:hAnsi="Times New Roman" w:cs="Times New Roman"/>
          <w:sz w:val="24"/>
          <w:szCs w:val="24"/>
        </w:rPr>
        <w:t>college-level</w:t>
      </w:r>
      <w:r w:rsidRPr="00E14708">
        <w:rPr>
          <w:rFonts w:ascii="Times New Roman" w:hAnsi="Times New Roman" w:cs="Times New Roman"/>
          <w:sz w:val="24"/>
          <w:szCs w:val="24"/>
        </w:rPr>
        <w:t xml:space="preserve"> English and math.  </w:t>
      </w:r>
    </w:p>
    <w:p w14:paraId="6A09B907" w14:textId="77777777" w:rsidR="00E14708" w:rsidRDefault="00E14708"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jc w:val="both"/>
        <w:rPr>
          <w:rFonts w:ascii="Times New Roman" w:hAnsi="Times New Roman" w:cs="Times New Roman"/>
          <w:sz w:val="24"/>
          <w:szCs w:val="24"/>
        </w:rPr>
      </w:pPr>
      <w:r w:rsidRPr="00E14708">
        <w:rPr>
          <w:rFonts w:ascii="Times New Roman" w:hAnsi="Times New Roman" w:cs="Times New Roman"/>
          <w:sz w:val="24"/>
          <w:szCs w:val="24"/>
        </w:rPr>
        <w:t xml:space="preserve">Minimum cumulative GPA of 2.0 in all previous </w:t>
      </w:r>
      <w:r w:rsidR="00D529D5">
        <w:rPr>
          <w:rFonts w:ascii="Times New Roman" w:hAnsi="Times New Roman" w:cs="Times New Roman"/>
          <w:sz w:val="24"/>
          <w:szCs w:val="24"/>
        </w:rPr>
        <w:t>college-level</w:t>
      </w:r>
      <w:r w:rsidRPr="00E14708">
        <w:rPr>
          <w:rFonts w:ascii="Times New Roman" w:hAnsi="Times New Roman" w:cs="Times New Roman"/>
          <w:sz w:val="24"/>
          <w:szCs w:val="24"/>
        </w:rPr>
        <w:t xml:space="preserve"> courses.  If no college courses </w:t>
      </w:r>
      <w:r w:rsidR="00D529D5">
        <w:rPr>
          <w:rFonts w:ascii="Times New Roman" w:hAnsi="Times New Roman" w:cs="Times New Roman"/>
          <w:sz w:val="24"/>
          <w:szCs w:val="24"/>
        </w:rPr>
        <w:t xml:space="preserve">are </w:t>
      </w:r>
      <w:r w:rsidRPr="00E14708">
        <w:rPr>
          <w:rFonts w:ascii="Times New Roman" w:hAnsi="Times New Roman" w:cs="Times New Roman"/>
          <w:sz w:val="24"/>
          <w:szCs w:val="24"/>
        </w:rPr>
        <w:t xml:space="preserve">available, </w:t>
      </w:r>
      <w:r w:rsidR="00424897">
        <w:rPr>
          <w:rFonts w:ascii="Times New Roman" w:hAnsi="Times New Roman" w:cs="Times New Roman"/>
          <w:sz w:val="24"/>
          <w:szCs w:val="24"/>
        </w:rPr>
        <w:t xml:space="preserve">a </w:t>
      </w:r>
      <w:r w:rsidRPr="00E14708">
        <w:rPr>
          <w:rFonts w:ascii="Times New Roman" w:hAnsi="Times New Roman" w:cs="Times New Roman"/>
          <w:sz w:val="24"/>
          <w:szCs w:val="24"/>
        </w:rPr>
        <w:t xml:space="preserve">high school GPA or equivalent will be considered.   </w:t>
      </w:r>
    </w:p>
    <w:p w14:paraId="120C207B" w14:textId="77777777" w:rsidR="00E14708" w:rsidRPr="00E14708" w:rsidRDefault="00E14708"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jc w:val="both"/>
        <w:rPr>
          <w:rFonts w:ascii="Times New Roman" w:hAnsi="Times New Roman" w:cs="Times New Roman"/>
          <w:sz w:val="24"/>
          <w:szCs w:val="24"/>
        </w:rPr>
      </w:pPr>
      <w:r w:rsidRPr="00E14708">
        <w:rPr>
          <w:rFonts w:ascii="Times New Roman" w:hAnsi="Times New Roman" w:cs="Times New Roman"/>
          <w:sz w:val="24"/>
          <w:szCs w:val="24"/>
        </w:rPr>
        <w:t xml:space="preserve">Must submit an ACT or SAT score with this application.  </w:t>
      </w:r>
    </w:p>
    <w:p w14:paraId="7646C77A" w14:textId="77777777" w:rsidR="00970EE0" w:rsidRDefault="00E14708"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81"/>
          <w:tab w:val="left" w:pos="7201"/>
          <w:tab w:val="left" w:pos="7921"/>
          <w:tab w:val="left" w:pos="8641"/>
          <w:tab w:val="left" w:pos="9359"/>
        </w:tabs>
        <w:autoSpaceDE w:val="0"/>
        <w:autoSpaceDN w:val="0"/>
        <w:adjustRightInd w:val="0"/>
        <w:spacing w:after="6" w:line="247" w:lineRule="auto"/>
        <w:jc w:val="both"/>
        <w:rPr>
          <w:rFonts w:ascii="Times New Roman" w:hAnsi="Times New Roman" w:cs="Times New Roman"/>
          <w:sz w:val="24"/>
          <w:szCs w:val="24"/>
        </w:rPr>
      </w:pPr>
      <w:r w:rsidRPr="00E14708">
        <w:rPr>
          <w:rFonts w:ascii="Times New Roman" w:hAnsi="Times New Roman" w:cs="Times New Roman"/>
          <w:sz w:val="24"/>
          <w:szCs w:val="24"/>
        </w:rPr>
        <w:t xml:space="preserve">ACCUPLACER, ACT, </w:t>
      </w:r>
      <w:r w:rsidR="00D529D5">
        <w:rPr>
          <w:rFonts w:ascii="Times New Roman" w:hAnsi="Times New Roman" w:cs="Times New Roman"/>
          <w:sz w:val="24"/>
          <w:szCs w:val="24"/>
        </w:rPr>
        <w:t xml:space="preserve">and </w:t>
      </w:r>
      <w:r w:rsidRPr="00E14708">
        <w:rPr>
          <w:rFonts w:ascii="Times New Roman" w:hAnsi="Times New Roman" w:cs="Times New Roman"/>
          <w:sz w:val="24"/>
          <w:szCs w:val="24"/>
        </w:rPr>
        <w:t xml:space="preserve">SAT scores may be used to demonstrate college readiness in </w:t>
      </w:r>
      <w:r w:rsidR="00F675B4">
        <w:rPr>
          <w:rFonts w:ascii="Times New Roman" w:hAnsi="Times New Roman" w:cs="Times New Roman"/>
          <w:sz w:val="24"/>
          <w:szCs w:val="24"/>
        </w:rPr>
        <w:t xml:space="preserve">college-level </w:t>
      </w:r>
      <w:r w:rsidRPr="00E14708">
        <w:rPr>
          <w:rFonts w:ascii="Times New Roman" w:hAnsi="Times New Roman" w:cs="Times New Roman"/>
          <w:sz w:val="24"/>
          <w:szCs w:val="24"/>
        </w:rPr>
        <w:t>English and math.</w:t>
      </w:r>
      <w:r w:rsidR="00F675B4">
        <w:rPr>
          <w:rFonts w:ascii="Times New Roman" w:hAnsi="Times New Roman" w:cs="Times New Roman"/>
          <w:sz w:val="24"/>
          <w:szCs w:val="24"/>
        </w:rPr>
        <w:t xml:space="preserve"> See page 4 for qualification information.</w:t>
      </w:r>
    </w:p>
    <w:p w14:paraId="145F8763" w14:textId="77777777" w:rsidR="00E14708" w:rsidRPr="00970EE0" w:rsidRDefault="00D529D5"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jc w:val="both"/>
        <w:rPr>
          <w:rFonts w:ascii="Times New Roman" w:hAnsi="Times New Roman" w:cs="Times New Roman"/>
          <w:sz w:val="24"/>
          <w:szCs w:val="24"/>
        </w:rPr>
      </w:pPr>
      <w:r>
        <w:rPr>
          <w:rFonts w:ascii="Times New Roman" w:hAnsi="Times New Roman" w:cs="Times New Roman"/>
          <w:sz w:val="24"/>
          <w:szCs w:val="24"/>
        </w:rPr>
        <w:t>Applicant must a</w:t>
      </w:r>
      <w:r w:rsidR="00970EE0" w:rsidRPr="00970EE0">
        <w:rPr>
          <w:rFonts w:ascii="Times New Roman" w:hAnsi="Times New Roman" w:cs="Times New Roman"/>
          <w:sz w:val="24"/>
          <w:szCs w:val="24"/>
        </w:rPr>
        <w:t>ttach copies of transcripts from all colle</w:t>
      </w:r>
      <w:r w:rsidR="00E14708" w:rsidRPr="00970EE0">
        <w:rPr>
          <w:rFonts w:ascii="Times New Roman" w:hAnsi="Times New Roman" w:cs="Times New Roman"/>
          <w:sz w:val="24"/>
          <w:szCs w:val="24"/>
        </w:rPr>
        <w:t>ges/universities</w:t>
      </w:r>
      <w:r w:rsidR="00970EE0" w:rsidRPr="00970EE0">
        <w:rPr>
          <w:rFonts w:ascii="Times New Roman" w:hAnsi="Times New Roman" w:cs="Times New Roman"/>
          <w:sz w:val="24"/>
          <w:szCs w:val="24"/>
        </w:rPr>
        <w:t xml:space="preserve"> attended, including</w:t>
      </w:r>
      <w:r w:rsidR="00B33297" w:rsidRPr="00970EE0">
        <w:rPr>
          <w:rFonts w:ascii="Times New Roman" w:hAnsi="Times New Roman" w:cs="Times New Roman"/>
          <w:sz w:val="24"/>
          <w:szCs w:val="24"/>
        </w:rPr>
        <w:t xml:space="preserve"> Southern</w:t>
      </w:r>
      <w:r w:rsidR="00970EE0" w:rsidRPr="00970EE0">
        <w:rPr>
          <w:rFonts w:ascii="Times New Roman" w:hAnsi="Times New Roman" w:cs="Times New Roman"/>
          <w:sz w:val="24"/>
          <w:szCs w:val="24"/>
        </w:rPr>
        <w:t xml:space="preserve">. An unofficial transcript will be accepted with your application. However, an </w:t>
      </w:r>
      <w:r w:rsidR="00970EE0" w:rsidRPr="00970EE0">
        <w:rPr>
          <w:rFonts w:ascii="Times New Roman" w:hAnsi="Times New Roman" w:cs="Times New Roman"/>
          <w:b/>
          <w:sz w:val="24"/>
          <w:szCs w:val="24"/>
          <w:u w:val="single"/>
        </w:rPr>
        <w:t>official</w:t>
      </w:r>
      <w:r w:rsidR="00970EE0" w:rsidRPr="00970EE0">
        <w:rPr>
          <w:rFonts w:ascii="Times New Roman" w:hAnsi="Times New Roman" w:cs="Times New Roman"/>
          <w:sz w:val="24"/>
          <w:szCs w:val="24"/>
        </w:rPr>
        <w:t xml:space="preserve"> transcript must be sent to the Registrar if you are accepted into a program.</w:t>
      </w:r>
    </w:p>
    <w:p w14:paraId="2FD9A261" w14:textId="77777777" w:rsidR="00E14708" w:rsidRPr="00E14708" w:rsidRDefault="00E14708"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jc w:val="both"/>
        <w:rPr>
          <w:rFonts w:ascii="Times New Roman" w:hAnsi="Times New Roman" w:cs="Times New Roman"/>
          <w:sz w:val="24"/>
          <w:szCs w:val="24"/>
        </w:rPr>
      </w:pPr>
      <w:r w:rsidRPr="00E14708">
        <w:rPr>
          <w:rFonts w:ascii="Times New Roman" w:hAnsi="Times New Roman" w:cs="Times New Roman"/>
          <w:sz w:val="24"/>
          <w:szCs w:val="24"/>
        </w:rPr>
        <w:t xml:space="preserve">Applicants who have not taken </w:t>
      </w:r>
      <w:r w:rsidR="00D529D5">
        <w:rPr>
          <w:rFonts w:ascii="Times New Roman" w:hAnsi="Times New Roman" w:cs="Times New Roman"/>
          <w:sz w:val="24"/>
          <w:szCs w:val="24"/>
        </w:rPr>
        <w:t>college-level</w:t>
      </w:r>
      <w:r w:rsidRPr="00E14708">
        <w:rPr>
          <w:rFonts w:ascii="Times New Roman" w:hAnsi="Times New Roman" w:cs="Times New Roman"/>
          <w:sz w:val="24"/>
          <w:szCs w:val="24"/>
        </w:rPr>
        <w:t xml:space="preserve"> courses must attach a copy of their high school or equivalent transcript. </w:t>
      </w:r>
    </w:p>
    <w:p w14:paraId="4B372CAB" w14:textId="77777777" w:rsidR="00E14708" w:rsidRPr="00E14708" w:rsidRDefault="00E14708" w:rsidP="00D529D5">
      <w:pPr>
        <w:numPr>
          <w:ilvl w:val="0"/>
          <w:numId w:val="8"/>
        </w:numPr>
        <w:tabs>
          <w:tab w:val="left" w:pos="0"/>
          <w:tab w:val="left" w:pos="3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jc w:val="both"/>
        <w:rPr>
          <w:rFonts w:ascii="Times New Roman" w:hAnsi="Times New Roman" w:cs="Times New Roman"/>
          <w:sz w:val="24"/>
          <w:szCs w:val="24"/>
        </w:rPr>
        <w:sectPr w:rsidR="00E14708" w:rsidRPr="00E14708">
          <w:headerReference w:type="default" r:id="rId18"/>
          <w:footerReference w:type="default" r:id="rId19"/>
          <w:type w:val="continuous"/>
          <w:pgSz w:w="12240" w:h="15840"/>
          <w:pgMar w:top="1148" w:right="1440" w:bottom="900" w:left="1440" w:header="630" w:footer="720" w:gutter="0"/>
          <w:cols w:space="720"/>
        </w:sectPr>
      </w:pPr>
    </w:p>
    <w:p w14:paraId="1EB97643" w14:textId="77777777" w:rsidR="00E14708" w:rsidRPr="00E14708" w:rsidRDefault="00E14708" w:rsidP="00E14708">
      <w:pPr>
        <w:autoSpaceDE w:val="0"/>
        <w:autoSpaceDN w:val="0"/>
        <w:adjustRightInd w:val="0"/>
        <w:spacing w:after="0" w:line="2" w:lineRule="exact"/>
        <w:rPr>
          <w:rFonts w:ascii="Times New Roman" w:hAnsi="Times New Roman" w:cs="Times New Roman"/>
          <w:sz w:val="24"/>
          <w:szCs w:val="24"/>
        </w:rPr>
      </w:pPr>
    </w:p>
    <w:p w14:paraId="4BFAAF85" w14:textId="77777777" w:rsidR="00E14708" w:rsidRDefault="00E14708" w:rsidP="00E14708">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14708">
        <w:rPr>
          <w:rFonts w:ascii="Times New Roman" w:hAnsi="Times New Roman" w:cs="Times New Roman"/>
          <w:sz w:val="24"/>
          <w:szCs w:val="24"/>
        </w:rPr>
        <w:t>Applicant must have English language proficiency.</w:t>
      </w:r>
    </w:p>
    <w:p w14:paraId="6B2C7095" w14:textId="77777777" w:rsidR="00B33297" w:rsidRPr="00E14708" w:rsidRDefault="00B33297" w:rsidP="00A916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sz w:val="24"/>
          <w:szCs w:val="24"/>
        </w:rPr>
      </w:pPr>
    </w:p>
    <w:p w14:paraId="22E7FA38" w14:textId="77777777" w:rsidR="00E14708" w:rsidRDefault="00E14708" w:rsidP="00E14708">
      <w:pPr>
        <w:keepNext/>
        <w:keepLines/>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6" w:hanging="9"/>
        <w:rPr>
          <w:rFonts w:ascii="Times New Roman" w:hAnsi="Times New Roman" w:cs="Times New Roman"/>
          <w:b/>
          <w:bCs/>
          <w:u w:val="single"/>
        </w:rPr>
      </w:pPr>
      <w:r w:rsidRPr="00750A81">
        <w:rPr>
          <w:rFonts w:ascii="Times New Roman" w:hAnsi="Times New Roman" w:cs="Times New Roman"/>
          <w:b/>
          <w:bCs/>
          <w:sz w:val="24"/>
          <w:szCs w:val="24"/>
          <w:u w:val="single"/>
        </w:rPr>
        <w:t>Nursing</w:t>
      </w:r>
      <w:r w:rsidR="00A155A3" w:rsidRPr="00750A81">
        <w:rPr>
          <w:rFonts w:ascii="Times New Roman" w:hAnsi="Times New Roman" w:cs="Times New Roman"/>
          <w:b/>
          <w:bCs/>
          <w:sz w:val="24"/>
          <w:szCs w:val="24"/>
          <w:u w:val="single"/>
        </w:rPr>
        <w:t xml:space="preserve"> and Radiologic Technology</w:t>
      </w:r>
      <w:r w:rsidRPr="00750A81">
        <w:rPr>
          <w:rFonts w:ascii="Times New Roman" w:hAnsi="Times New Roman" w:cs="Times New Roman"/>
          <w:b/>
          <w:bCs/>
          <w:sz w:val="24"/>
          <w:szCs w:val="24"/>
          <w:u w:val="single"/>
        </w:rPr>
        <w:t xml:space="preserve"> Program</w:t>
      </w:r>
      <w:r w:rsidR="007779F7" w:rsidRPr="00750A81">
        <w:rPr>
          <w:rFonts w:ascii="Times New Roman" w:hAnsi="Times New Roman" w:cs="Times New Roman"/>
          <w:b/>
          <w:bCs/>
          <w:sz w:val="24"/>
          <w:szCs w:val="24"/>
          <w:u w:val="single"/>
        </w:rPr>
        <w:t>s</w:t>
      </w:r>
      <w:r w:rsidRPr="00750A81">
        <w:rPr>
          <w:rFonts w:ascii="Times New Roman" w:hAnsi="Times New Roman" w:cs="Times New Roman"/>
          <w:b/>
          <w:bCs/>
          <w:sz w:val="24"/>
          <w:szCs w:val="24"/>
          <w:u w:val="single"/>
        </w:rPr>
        <w:t xml:space="preserve"> </w:t>
      </w:r>
      <w:r w:rsidRPr="00750A81">
        <w:rPr>
          <w:rFonts w:ascii="Times New Roman" w:hAnsi="Times New Roman" w:cs="Times New Roman"/>
          <w:sz w:val="24"/>
          <w:szCs w:val="24"/>
          <w:u w:val="single"/>
        </w:rPr>
        <w:t>(Logan Campus)</w:t>
      </w:r>
      <w:r w:rsidRPr="00750A81">
        <w:rPr>
          <w:rFonts w:ascii="Times New Roman" w:hAnsi="Times New Roman" w:cs="Times New Roman"/>
          <w:b/>
          <w:bCs/>
          <w:u w:val="single"/>
        </w:rPr>
        <w:t xml:space="preserve"> </w:t>
      </w:r>
    </w:p>
    <w:p w14:paraId="3876F403" w14:textId="77777777" w:rsidR="00F675B4" w:rsidRPr="00750A81" w:rsidRDefault="00F675B4" w:rsidP="00E14708">
      <w:pPr>
        <w:keepNext/>
        <w:keepLines/>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58" w:lineRule="auto"/>
        <w:ind w:left="9" w:right="6" w:hanging="9"/>
        <w:rPr>
          <w:rFonts w:ascii="Times New Roman" w:hAnsi="Times New Roman" w:cs="Times New Roman"/>
          <w:b/>
          <w:bCs/>
          <w:u w:val="single"/>
        </w:rPr>
      </w:pPr>
    </w:p>
    <w:p w14:paraId="467BDD5F" w14:textId="77777777" w:rsidR="00E14708" w:rsidRPr="00E14708" w:rsidRDefault="00E14708" w:rsidP="00E14708">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14708">
        <w:rPr>
          <w:rFonts w:ascii="Times New Roman" w:hAnsi="Times New Roman" w:cs="Times New Roman"/>
          <w:sz w:val="24"/>
          <w:szCs w:val="24"/>
        </w:rPr>
        <w:t>Be eligible to enter college</w:t>
      </w:r>
      <w:r w:rsidR="000D157E">
        <w:rPr>
          <w:rFonts w:ascii="Times New Roman" w:hAnsi="Times New Roman" w:cs="Times New Roman"/>
          <w:sz w:val="24"/>
          <w:szCs w:val="24"/>
        </w:rPr>
        <w:t>-</w:t>
      </w:r>
      <w:r w:rsidRPr="00E14708">
        <w:rPr>
          <w:rFonts w:ascii="Times New Roman" w:hAnsi="Times New Roman" w:cs="Times New Roman"/>
          <w:sz w:val="24"/>
          <w:szCs w:val="24"/>
        </w:rPr>
        <w:t>level English and math.</w:t>
      </w:r>
    </w:p>
    <w:p w14:paraId="18E86DE4" w14:textId="77777777" w:rsidR="00E14708" w:rsidRPr="00E14708" w:rsidRDefault="00E14708" w:rsidP="00E14708">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14708">
        <w:rPr>
          <w:rFonts w:ascii="Times New Roman" w:hAnsi="Times New Roman" w:cs="Times New Roman"/>
          <w:sz w:val="24"/>
          <w:szCs w:val="24"/>
        </w:rPr>
        <w:t xml:space="preserve">Minimum cumulative GPA of 2.5 in all previous </w:t>
      </w:r>
      <w:r w:rsidR="00750A81">
        <w:rPr>
          <w:rFonts w:ascii="Times New Roman" w:hAnsi="Times New Roman" w:cs="Times New Roman"/>
          <w:sz w:val="24"/>
          <w:szCs w:val="24"/>
        </w:rPr>
        <w:t>college-level</w:t>
      </w:r>
      <w:r w:rsidRPr="00E14708">
        <w:rPr>
          <w:rFonts w:ascii="Times New Roman" w:hAnsi="Times New Roman" w:cs="Times New Roman"/>
          <w:sz w:val="24"/>
          <w:szCs w:val="24"/>
        </w:rPr>
        <w:t xml:space="preserve"> courses. If no college courses </w:t>
      </w:r>
      <w:r w:rsidR="00D529D5">
        <w:rPr>
          <w:rFonts w:ascii="Times New Roman" w:hAnsi="Times New Roman" w:cs="Times New Roman"/>
          <w:sz w:val="24"/>
          <w:szCs w:val="24"/>
        </w:rPr>
        <w:t xml:space="preserve">are </w:t>
      </w:r>
      <w:r w:rsidRPr="00E14708">
        <w:rPr>
          <w:rFonts w:ascii="Times New Roman" w:hAnsi="Times New Roman" w:cs="Times New Roman"/>
          <w:sz w:val="24"/>
          <w:szCs w:val="24"/>
        </w:rPr>
        <w:t xml:space="preserve">available, </w:t>
      </w:r>
      <w:r w:rsidR="00424897">
        <w:rPr>
          <w:rFonts w:ascii="Times New Roman" w:hAnsi="Times New Roman" w:cs="Times New Roman"/>
          <w:sz w:val="24"/>
          <w:szCs w:val="24"/>
        </w:rPr>
        <w:t xml:space="preserve">a </w:t>
      </w:r>
      <w:r w:rsidRPr="00E14708">
        <w:rPr>
          <w:rFonts w:ascii="Times New Roman" w:hAnsi="Times New Roman" w:cs="Times New Roman"/>
          <w:sz w:val="24"/>
          <w:szCs w:val="24"/>
        </w:rPr>
        <w:t>high school GPA or equivalent will be considered.</w:t>
      </w:r>
    </w:p>
    <w:p w14:paraId="27CC7848" w14:textId="77777777" w:rsidR="006648DE" w:rsidRDefault="00E14708" w:rsidP="006648DE">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14708">
        <w:rPr>
          <w:rFonts w:ascii="Times New Roman" w:hAnsi="Times New Roman" w:cs="Times New Roman"/>
          <w:sz w:val="24"/>
          <w:szCs w:val="24"/>
        </w:rPr>
        <w:t xml:space="preserve">Applicant must take the </w:t>
      </w:r>
      <w:r w:rsidR="00CB786C" w:rsidRPr="00CB786C">
        <w:rPr>
          <w:rFonts w:ascii="Times New Roman" w:hAnsi="Times New Roman" w:cs="Times New Roman"/>
          <w:b/>
          <w:sz w:val="24"/>
          <w:szCs w:val="24"/>
          <w:u w:val="single"/>
        </w:rPr>
        <w:t>NURSING</w:t>
      </w:r>
      <w:r w:rsidR="00CB786C">
        <w:rPr>
          <w:rFonts w:ascii="Times New Roman" w:hAnsi="Times New Roman" w:cs="Times New Roman"/>
          <w:sz w:val="24"/>
          <w:szCs w:val="24"/>
        </w:rPr>
        <w:t xml:space="preserve"> </w:t>
      </w:r>
      <w:r w:rsidRPr="00E14708">
        <w:rPr>
          <w:rFonts w:ascii="Times New Roman" w:hAnsi="Times New Roman" w:cs="Times New Roman"/>
          <w:sz w:val="24"/>
          <w:szCs w:val="24"/>
        </w:rPr>
        <w:t xml:space="preserve">ATI TEAS pre-entrance exam and achieve a score of 60% or higher and </w:t>
      </w:r>
      <w:r w:rsidR="00AD589A">
        <w:rPr>
          <w:rFonts w:ascii="Times New Roman" w:hAnsi="Times New Roman" w:cs="Times New Roman"/>
          <w:sz w:val="24"/>
          <w:szCs w:val="24"/>
        </w:rPr>
        <w:t xml:space="preserve">must </w:t>
      </w:r>
      <w:r w:rsidRPr="00E14708">
        <w:rPr>
          <w:rFonts w:ascii="Times New Roman" w:hAnsi="Times New Roman" w:cs="Times New Roman"/>
          <w:sz w:val="24"/>
          <w:szCs w:val="24"/>
        </w:rPr>
        <w:t>attach ATI TEAS results to the application.</w:t>
      </w:r>
    </w:p>
    <w:p w14:paraId="6A2F1B53" w14:textId="77777777" w:rsidR="00E14708" w:rsidRPr="006648DE" w:rsidRDefault="00424897" w:rsidP="00D529D5">
      <w:pPr>
        <w:numPr>
          <w:ilvl w:val="0"/>
          <w:numId w:val="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E76F2" w:rsidRPr="006648DE">
        <w:rPr>
          <w:rFonts w:ascii="Times New Roman" w:hAnsi="Times New Roman" w:cs="Times New Roman"/>
          <w:sz w:val="24"/>
          <w:szCs w:val="24"/>
        </w:rPr>
        <w:t xml:space="preserve">ATI </w:t>
      </w:r>
      <w:r w:rsidR="00E14708" w:rsidRPr="006648DE">
        <w:rPr>
          <w:rFonts w:ascii="Times New Roman" w:hAnsi="Times New Roman" w:cs="Times New Roman"/>
          <w:sz w:val="24"/>
          <w:szCs w:val="24"/>
        </w:rPr>
        <w:t xml:space="preserve">TEAS exam </w:t>
      </w:r>
      <w:r w:rsidR="00B857DE" w:rsidRPr="006648DE">
        <w:rPr>
          <w:rFonts w:ascii="Times New Roman" w:hAnsi="Times New Roman" w:cs="Times New Roman"/>
          <w:sz w:val="24"/>
          <w:szCs w:val="24"/>
        </w:rPr>
        <w:t>may</w:t>
      </w:r>
      <w:r w:rsidR="00E14708" w:rsidRPr="006648DE">
        <w:rPr>
          <w:rFonts w:ascii="Times New Roman" w:hAnsi="Times New Roman" w:cs="Times New Roman"/>
          <w:sz w:val="24"/>
          <w:szCs w:val="24"/>
        </w:rPr>
        <w:t xml:space="preserve"> be taken </w:t>
      </w:r>
      <w:r w:rsidR="00B857DE" w:rsidRPr="006648DE">
        <w:rPr>
          <w:rFonts w:ascii="Times New Roman" w:hAnsi="Times New Roman" w:cs="Times New Roman"/>
          <w:sz w:val="24"/>
          <w:szCs w:val="24"/>
        </w:rPr>
        <w:t xml:space="preserve">up to THREE TIMES </w:t>
      </w:r>
      <w:r w:rsidR="00E14708" w:rsidRPr="006648DE">
        <w:rPr>
          <w:rFonts w:ascii="Times New Roman" w:hAnsi="Times New Roman" w:cs="Times New Roman"/>
          <w:sz w:val="24"/>
          <w:szCs w:val="24"/>
        </w:rPr>
        <w:t>du</w:t>
      </w:r>
      <w:r w:rsidR="006648DE">
        <w:rPr>
          <w:rFonts w:ascii="Times New Roman" w:hAnsi="Times New Roman" w:cs="Times New Roman"/>
          <w:sz w:val="24"/>
          <w:szCs w:val="24"/>
        </w:rPr>
        <w:t xml:space="preserve">ring </w:t>
      </w:r>
      <w:r>
        <w:rPr>
          <w:rFonts w:ascii="Times New Roman" w:hAnsi="Times New Roman" w:cs="Times New Roman"/>
          <w:sz w:val="24"/>
          <w:szCs w:val="24"/>
        </w:rPr>
        <w:t xml:space="preserve">the </w:t>
      </w:r>
      <w:r w:rsidR="006648DE">
        <w:rPr>
          <w:rFonts w:ascii="Times New Roman" w:hAnsi="Times New Roman" w:cs="Times New Roman"/>
          <w:sz w:val="24"/>
          <w:szCs w:val="24"/>
        </w:rPr>
        <w:t>CURRENT application period</w:t>
      </w:r>
      <w:r w:rsidR="000D157E">
        <w:rPr>
          <w:rFonts w:ascii="Times New Roman" w:hAnsi="Times New Roman" w:cs="Times New Roman"/>
          <w:sz w:val="24"/>
          <w:szCs w:val="24"/>
        </w:rPr>
        <w:t>,</w:t>
      </w:r>
      <w:r w:rsidR="006648DE">
        <w:rPr>
          <w:rFonts w:ascii="Times New Roman" w:hAnsi="Times New Roman" w:cs="Times New Roman"/>
          <w:sz w:val="24"/>
          <w:szCs w:val="24"/>
        </w:rPr>
        <w:t xml:space="preserve"> October 1, 2023 through </w:t>
      </w:r>
      <w:r w:rsidR="006648DE" w:rsidRPr="00D529D5">
        <w:rPr>
          <w:rFonts w:ascii="Times New Roman" w:hAnsi="Times New Roman" w:cs="Times New Roman"/>
          <w:sz w:val="24"/>
          <w:szCs w:val="24"/>
        </w:rPr>
        <w:t>February 8, 2024</w:t>
      </w:r>
      <w:r w:rsidR="006648DE">
        <w:rPr>
          <w:rFonts w:ascii="Times New Roman" w:hAnsi="Times New Roman" w:cs="Times New Roman"/>
          <w:sz w:val="24"/>
          <w:szCs w:val="24"/>
        </w:rPr>
        <w:t>.</w:t>
      </w:r>
      <w:r w:rsidR="00E14708" w:rsidRPr="006648DE">
        <w:rPr>
          <w:rFonts w:ascii="Times New Roman" w:hAnsi="Times New Roman" w:cs="Times New Roman"/>
          <w:sz w:val="24"/>
          <w:szCs w:val="24"/>
        </w:rPr>
        <w:t xml:space="preserve"> </w:t>
      </w:r>
      <w:r w:rsidR="00DE76F2" w:rsidRPr="006648DE">
        <w:rPr>
          <w:rFonts w:ascii="Times New Roman" w:hAnsi="Times New Roman" w:cs="Times New Roman"/>
          <w:sz w:val="24"/>
          <w:szCs w:val="24"/>
        </w:rPr>
        <w:t xml:space="preserve"> </w:t>
      </w:r>
      <w:r w:rsidR="006648DE">
        <w:rPr>
          <w:rFonts w:ascii="Times New Roman" w:hAnsi="Times New Roman" w:cs="Times New Roman"/>
          <w:sz w:val="24"/>
          <w:szCs w:val="24"/>
        </w:rPr>
        <w:t xml:space="preserve">Testing from a prior application period </w:t>
      </w:r>
      <w:r w:rsidR="00F675B4">
        <w:rPr>
          <w:rFonts w:ascii="Times New Roman" w:hAnsi="Times New Roman" w:cs="Times New Roman"/>
          <w:sz w:val="24"/>
          <w:szCs w:val="24"/>
        </w:rPr>
        <w:t>will be accepted</w:t>
      </w:r>
      <w:r w:rsidR="006648DE">
        <w:rPr>
          <w:rFonts w:ascii="Times New Roman" w:hAnsi="Times New Roman" w:cs="Times New Roman"/>
          <w:sz w:val="24"/>
          <w:szCs w:val="24"/>
        </w:rPr>
        <w:t xml:space="preserve"> if that testing took place after </w:t>
      </w:r>
      <w:r w:rsidR="006648DE" w:rsidRPr="00D529D5">
        <w:rPr>
          <w:rFonts w:ascii="Times New Roman" w:hAnsi="Times New Roman" w:cs="Times New Roman"/>
          <w:sz w:val="24"/>
          <w:szCs w:val="24"/>
        </w:rPr>
        <w:t>October 1, 2021</w:t>
      </w:r>
      <w:r w:rsidR="006648DE">
        <w:rPr>
          <w:rFonts w:ascii="Times New Roman" w:hAnsi="Times New Roman" w:cs="Times New Roman"/>
          <w:sz w:val="24"/>
          <w:szCs w:val="24"/>
        </w:rPr>
        <w:t>.</w:t>
      </w:r>
    </w:p>
    <w:p w14:paraId="2C382FB2" w14:textId="77777777" w:rsidR="00E14708" w:rsidRPr="00E14708" w:rsidRDefault="00E14708" w:rsidP="00E14708">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14708">
        <w:rPr>
          <w:rFonts w:ascii="Times New Roman" w:hAnsi="Times New Roman" w:cs="Times New Roman"/>
          <w:sz w:val="24"/>
          <w:szCs w:val="24"/>
        </w:rPr>
        <w:t xml:space="preserve">ACCUPLACER, ACT, </w:t>
      </w:r>
      <w:r w:rsidR="00424897">
        <w:rPr>
          <w:rFonts w:ascii="Times New Roman" w:hAnsi="Times New Roman" w:cs="Times New Roman"/>
          <w:sz w:val="24"/>
          <w:szCs w:val="24"/>
        </w:rPr>
        <w:t xml:space="preserve">and </w:t>
      </w:r>
      <w:r w:rsidRPr="00E14708">
        <w:rPr>
          <w:rFonts w:ascii="Times New Roman" w:hAnsi="Times New Roman" w:cs="Times New Roman"/>
          <w:sz w:val="24"/>
          <w:szCs w:val="24"/>
        </w:rPr>
        <w:t xml:space="preserve">SAT scores may be used to demonstrate college readiness in </w:t>
      </w:r>
      <w:r w:rsidR="00F675B4">
        <w:rPr>
          <w:rFonts w:ascii="Times New Roman" w:hAnsi="Times New Roman" w:cs="Times New Roman"/>
          <w:sz w:val="24"/>
          <w:szCs w:val="24"/>
        </w:rPr>
        <w:t xml:space="preserve">college-level </w:t>
      </w:r>
      <w:r w:rsidRPr="00E14708">
        <w:rPr>
          <w:rFonts w:ascii="Times New Roman" w:hAnsi="Times New Roman" w:cs="Times New Roman"/>
          <w:sz w:val="24"/>
          <w:szCs w:val="24"/>
        </w:rPr>
        <w:t>English and math.</w:t>
      </w:r>
      <w:r w:rsidR="00F675B4">
        <w:rPr>
          <w:rFonts w:ascii="Times New Roman" w:hAnsi="Times New Roman" w:cs="Times New Roman"/>
          <w:sz w:val="24"/>
          <w:szCs w:val="24"/>
        </w:rPr>
        <w:t xml:space="preserve">  See page 4 for qualification information.</w:t>
      </w:r>
    </w:p>
    <w:p w14:paraId="028A92C3" w14:textId="77777777" w:rsidR="00E14708" w:rsidRPr="00970EE0" w:rsidRDefault="00DE76F2" w:rsidP="00EE7393">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970EE0">
        <w:rPr>
          <w:rFonts w:ascii="Times New Roman" w:hAnsi="Times New Roman" w:cs="Times New Roman"/>
          <w:sz w:val="24"/>
          <w:szCs w:val="24"/>
        </w:rPr>
        <w:t>Applicant must a</w:t>
      </w:r>
      <w:r w:rsidR="00E14708" w:rsidRPr="00970EE0">
        <w:rPr>
          <w:rFonts w:ascii="Times New Roman" w:hAnsi="Times New Roman" w:cs="Times New Roman"/>
          <w:sz w:val="24"/>
          <w:szCs w:val="24"/>
        </w:rPr>
        <w:t>ttach copies of transcripts from all colleges/universities</w:t>
      </w:r>
      <w:r w:rsidR="00970EE0" w:rsidRPr="00970EE0">
        <w:rPr>
          <w:rFonts w:ascii="Times New Roman" w:hAnsi="Times New Roman" w:cs="Times New Roman"/>
          <w:sz w:val="24"/>
          <w:szCs w:val="24"/>
        </w:rPr>
        <w:t xml:space="preserve"> </w:t>
      </w:r>
      <w:r w:rsidR="00D529D5" w:rsidRPr="00970EE0">
        <w:rPr>
          <w:rFonts w:ascii="Times New Roman" w:hAnsi="Times New Roman" w:cs="Times New Roman"/>
          <w:sz w:val="24"/>
          <w:szCs w:val="24"/>
        </w:rPr>
        <w:t>attended</w:t>
      </w:r>
      <w:r w:rsidR="00D529D5">
        <w:rPr>
          <w:rFonts w:ascii="Times New Roman" w:hAnsi="Times New Roman" w:cs="Times New Roman"/>
          <w:sz w:val="24"/>
          <w:szCs w:val="24"/>
        </w:rPr>
        <w:t>,</w:t>
      </w:r>
      <w:r w:rsidR="00B857DE" w:rsidRPr="00970EE0">
        <w:rPr>
          <w:rFonts w:ascii="Times New Roman" w:hAnsi="Times New Roman" w:cs="Times New Roman"/>
          <w:sz w:val="24"/>
          <w:szCs w:val="24"/>
        </w:rPr>
        <w:t xml:space="preserve"> including Southern</w:t>
      </w:r>
      <w:r w:rsidR="00E14708" w:rsidRPr="00970EE0">
        <w:rPr>
          <w:rFonts w:ascii="Times New Roman" w:hAnsi="Times New Roman" w:cs="Times New Roman"/>
          <w:sz w:val="24"/>
          <w:szCs w:val="24"/>
        </w:rPr>
        <w:t>.</w:t>
      </w:r>
      <w:r w:rsidR="00970EE0" w:rsidRPr="00970EE0">
        <w:rPr>
          <w:rFonts w:ascii="Times New Roman" w:hAnsi="Times New Roman" w:cs="Times New Roman"/>
          <w:sz w:val="24"/>
          <w:szCs w:val="24"/>
        </w:rPr>
        <w:t xml:space="preserve"> An unofficial transcript will be accepted with your application. However, an </w:t>
      </w:r>
      <w:r w:rsidR="00970EE0" w:rsidRPr="00970EE0">
        <w:rPr>
          <w:rFonts w:ascii="Times New Roman" w:hAnsi="Times New Roman" w:cs="Times New Roman"/>
          <w:b/>
          <w:sz w:val="24"/>
          <w:szCs w:val="24"/>
          <w:u w:val="single"/>
        </w:rPr>
        <w:t>official</w:t>
      </w:r>
      <w:r w:rsidR="00970EE0" w:rsidRPr="00970EE0">
        <w:rPr>
          <w:rFonts w:ascii="Times New Roman" w:hAnsi="Times New Roman" w:cs="Times New Roman"/>
          <w:sz w:val="24"/>
          <w:szCs w:val="24"/>
        </w:rPr>
        <w:t xml:space="preserve"> transcript must be sent to the Registrar if you are accepted into a program.</w:t>
      </w:r>
    </w:p>
    <w:p w14:paraId="192D072D" w14:textId="77777777" w:rsidR="00E14708" w:rsidRPr="00E14708" w:rsidRDefault="00E14708" w:rsidP="00E14708">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sz w:val="24"/>
          <w:szCs w:val="24"/>
        </w:rPr>
      </w:pPr>
      <w:r w:rsidRPr="00E14708">
        <w:rPr>
          <w:rFonts w:ascii="Times New Roman" w:hAnsi="Times New Roman" w:cs="Times New Roman"/>
          <w:sz w:val="24"/>
          <w:szCs w:val="24"/>
        </w:rPr>
        <w:t>Applicants who have not taken college</w:t>
      </w:r>
      <w:r w:rsidR="00AD562F">
        <w:rPr>
          <w:rFonts w:ascii="Times New Roman" w:hAnsi="Times New Roman" w:cs="Times New Roman"/>
          <w:sz w:val="24"/>
          <w:szCs w:val="24"/>
        </w:rPr>
        <w:t>-</w:t>
      </w:r>
      <w:r w:rsidRPr="00E14708">
        <w:rPr>
          <w:rFonts w:ascii="Times New Roman" w:hAnsi="Times New Roman" w:cs="Times New Roman"/>
          <w:sz w:val="24"/>
          <w:szCs w:val="24"/>
        </w:rPr>
        <w:t xml:space="preserve">level courses must attach </w:t>
      </w:r>
      <w:r w:rsidR="00AD562F">
        <w:rPr>
          <w:rFonts w:ascii="Times New Roman" w:hAnsi="Times New Roman" w:cs="Times New Roman"/>
          <w:sz w:val="24"/>
          <w:szCs w:val="24"/>
        </w:rPr>
        <w:t xml:space="preserve">a copy of their </w:t>
      </w:r>
      <w:r w:rsidRPr="00E14708">
        <w:rPr>
          <w:rFonts w:ascii="Times New Roman" w:hAnsi="Times New Roman" w:cs="Times New Roman"/>
          <w:sz w:val="24"/>
          <w:szCs w:val="24"/>
        </w:rPr>
        <w:t>high school or equivalent transcript.</w:t>
      </w:r>
    </w:p>
    <w:p w14:paraId="6F791600" w14:textId="77777777" w:rsidR="00E14708" w:rsidRDefault="00E14708" w:rsidP="00E14708">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jc w:val="both"/>
        <w:rPr>
          <w:rFonts w:ascii="Times New Roman" w:hAnsi="Times New Roman" w:cs="Times New Roman"/>
        </w:rPr>
      </w:pPr>
      <w:r w:rsidRPr="00E14708">
        <w:rPr>
          <w:rFonts w:ascii="Times New Roman" w:hAnsi="Times New Roman" w:cs="Times New Roman"/>
          <w:sz w:val="24"/>
          <w:szCs w:val="24"/>
        </w:rPr>
        <w:t>Applicant must have English language proficiency.</w:t>
      </w:r>
      <w:r w:rsidRPr="00E14708">
        <w:rPr>
          <w:rFonts w:ascii="Times New Roman" w:hAnsi="Times New Roman" w:cs="Times New Roman"/>
        </w:rPr>
        <w:t xml:space="preserve"> </w:t>
      </w:r>
    </w:p>
    <w:p w14:paraId="134DE7E0" w14:textId="77777777" w:rsidR="00750A81" w:rsidRDefault="00750A81" w:rsidP="00750A8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rPr>
      </w:pPr>
    </w:p>
    <w:p w14:paraId="2EC5492E" w14:textId="77777777" w:rsidR="003F251C" w:rsidRDefault="003F251C" w:rsidP="003F25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Times New Roman" w:hAnsi="Times New Roman" w:cs="Times New Roman"/>
        </w:rPr>
      </w:pPr>
    </w:p>
    <w:p w14:paraId="61952427" w14:textId="77777777" w:rsidR="00750A81" w:rsidRDefault="00750A81"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14:paraId="3198E015" w14:textId="77777777" w:rsidR="00750A81" w:rsidRDefault="00750A81"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14:paraId="50D95F64" w14:textId="77777777" w:rsidR="00E14708" w:rsidRDefault="00232146"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Southern students may enroll in a college-level, credit-bearing </w:t>
      </w:r>
      <w:r w:rsidR="00AD562F">
        <w:rPr>
          <w:rFonts w:ascii="Times New Roman" w:hAnsi="Times New Roman" w:cs="Times New Roman"/>
          <w:sz w:val="24"/>
          <w:szCs w:val="24"/>
        </w:rPr>
        <w:t>m</w:t>
      </w:r>
      <w:r>
        <w:rPr>
          <w:rFonts w:ascii="Times New Roman" w:hAnsi="Times New Roman" w:cs="Times New Roman"/>
          <w:sz w:val="24"/>
          <w:szCs w:val="24"/>
        </w:rPr>
        <w:t>ath and English course without required academic support programs provided the following cut scores have been met:</w:t>
      </w:r>
    </w:p>
    <w:p w14:paraId="3E2D7065" w14:textId="77777777" w:rsidR="00232146" w:rsidRDefault="00232146"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1980"/>
        <w:gridCol w:w="2160"/>
        <w:gridCol w:w="2155"/>
      </w:tblGrid>
      <w:tr w:rsidR="00232146" w:rsidRPr="00232146" w14:paraId="099D88BF" w14:textId="77777777" w:rsidTr="00683A19">
        <w:tc>
          <w:tcPr>
            <w:tcW w:w="9350" w:type="dxa"/>
            <w:gridSpan w:val="4"/>
          </w:tcPr>
          <w:p w14:paraId="703DB033"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Placement in Math</w:t>
            </w:r>
          </w:p>
        </w:tc>
      </w:tr>
      <w:tr w:rsidR="00232146" w:rsidRPr="00232146" w14:paraId="3719C125" w14:textId="77777777" w:rsidTr="00683A19">
        <w:tc>
          <w:tcPr>
            <w:tcW w:w="3055" w:type="dxa"/>
          </w:tcPr>
          <w:p w14:paraId="7B93B05F" w14:textId="77777777" w:rsidR="00232146" w:rsidRPr="00232146" w:rsidRDefault="00232146" w:rsidP="00683A19">
            <w:pPr>
              <w:rPr>
                <w:rFonts w:ascii="Times New Roman" w:hAnsi="Times New Roman" w:cs="Times New Roman"/>
                <w:b/>
              </w:rPr>
            </w:pPr>
            <w:r w:rsidRPr="00232146">
              <w:rPr>
                <w:rFonts w:ascii="Times New Roman" w:hAnsi="Times New Roman" w:cs="Times New Roman"/>
                <w:b/>
              </w:rPr>
              <w:t>Assessment Test</w:t>
            </w:r>
          </w:p>
        </w:tc>
        <w:tc>
          <w:tcPr>
            <w:tcW w:w="1980" w:type="dxa"/>
          </w:tcPr>
          <w:p w14:paraId="6BE2140F"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Quantitative Reasoning</w:t>
            </w:r>
          </w:p>
        </w:tc>
        <w:tc>
          <w:tcPr>
            <w:tcW w:w="2160" w:type="dxa"/>
          </w:tcPr>
          <w:p w14:paraId="5B2884D9"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Elementary</w:t>
            </w:r>
          </w:p>
          <w:p w14:paraId="3C7D6D59"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Statistics</w:t>
            </w:r>
          </w:p>
        </w:tc>
        <w:tc>
          <w:tcPr>
            <w:tcW w:w="2155" w:type="dxa"/>
          </w:tcPr>
          <w:p w14:paraId="32D8B41E"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College</w:t>
            </w:r>
          </w:p>
          <w:p w14:paraId="3E82B2FF"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Algebra</w:t>
            </w:r>
          </w:p>
        </w:tc>
      </w:tr>
      <w:tr w:rsidR="00232146" w:rsidRPr="00232146" w14:paraId="06282647" w14:textId="77777777" w:rsidTr="00683A19">
        <w:tc>
          <w:tcPr>
            <w:tcW w:w="3055" w:type="dxa"/>
          </w:tcPr>
          <w:p w14:paraId="7213807B"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SAT Math (taken March 2016 and later)</w:t>
            </w:r>
          </w:p>
        </w:tc>
        <w:tc>
          <w:tcPr>
            <w:tcW w:w="1980" w:type="dxa"/>
          </w:tcPr>
          <w:p w14:paraId="7134D8EE"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510</w:t>
            </w:r>
          </w:p>
        </w:tc>
        <w:tc>
          <w:tcPr>
            <w:tcW w:w="2160" w:type="dxa"/>
          </w:tcPr>
          <w:p w14:paraId="1373122F"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520</w:t>
            </w:r>
          </w:p>
        </w:tc>
        <w:tc>
          <w:tcPr>
            <w:tcW w:w="2155" w:type="dxa"/>
          </w:tcPr>
          <w:p w14:paraId="408D41F5"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530</w:t>
            </w:r>
          </w:p>
        </w:tc>
      </w:tr>
      <w:tr w:rsidR="00232146" w:rsidRPr="00232146" w14:paraId="02B0A094" w14:textId="77777777" w:rsidTr="00683A19">
        <w:tc>
          <w:tcPr>
            <w:tcW w:w="3055" w:type="dxa"/>
          </w:tcPr>
          <w:p w14:paraId="4D513634"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ACT Math</w:t>
            </w:r>
          </w:p>
        </w:tc>
        <w:tc>
          <w:tcPr>
            <w:tcW w:w="1980" w:type="dxa"/>
          </w:tcPr>
          <w:p w14:paraId="3F993C83"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19</w:t>
            </w:r>
          </w:p>
        </w:tc>
        <w:tc>
          <w:tcPr>
            <w:tcW w:w="2160" w:type="dxa"/>
          </w:tcPr>
          <w:p w14:paraId="74B33C56"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20</w:t>
            </w:r>
          </w:p>
        </w:tc>
        <w:tc>
          <w:tcPr>
            <w:tcW w:w="2155" w:type="dxa"/>
          </w:tcPr>
          <w:p w14:paraId="1B1EABC7"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21</w:t>
            </w:r>
          </w:p>
        </w:tc>
      </w:tr>
      <w:tr w:rsidR="00232146" w:rsidRPr="00232146" w14:paraId="7EDD850E" w14:textId="77777777" w:rsidTr="00683A19">
        <w:tc>
          <w:tcPr>
            <w:tcW w:w="3055" w:type="dxa"/>
          </w:tcPr>
          <w:p w14:paraId="4D0CF27B"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 xml:space="preserve">Next-Generation ACCUPLACER – Quantitative Reasoning, </w:t>
            </w:r>
            <w:r w:rsidR="007779F7" w:rsidRPr="00232146">
              <w:rPr>
                <w:rFonts w:ascii="Times New Roman" w:hAnsi="Times New Roman" w:cs="Times New Roman"/>
              </w:rPr>
              <w:t>Algebra</w:t>
            </w:r>
            <w:r w:rsidRPr="00232146">
              <w:rPr>
                <w:rFonts w:ascii="Times New Roman" w:hAnsi="Times New Roman" w:cs="Times New Roman"/>
              </w:rPr>
              <w:t xml:space="preserve"> and Statistics (QAS)</w:t>
            </w:r>
          </w:p>
        </w:tc>
        <w:tc>
          <w:tcPr>
            <w:tcW w:w="1980" w:type="dxa"/>
          </w:tcPr>
          <w:p w14:paraId="04BF32AE"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250</w:t>
            </w:r>
          </w:p>
        </w:tc>
        <w:tc>
          <w:tcPr>
            <w:tcW w:w="2160" w:type="dxa"/>
          </w:tcPr>
          <w:p w14:paraId="3607E719"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255</w:t>
            </w:r>
          </w:p>
        </w:tc>
        <w:tc>
          <w:tcPr>
            <w:tcW w:w="2155" w:type="dxa"/>
          </w:tcPr>
          <w:p w14:paraId="68397229"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260</w:t>
            </w:r>
          </w:p>
        </w:tc>
      </w:tr>
      <w:tr w:rsidR="00232146" w:rsidRPr="00232146" w14:paraId="3C06C5B0" w14:textId="77777777" w:rsidTr="00683A19">
        <w:tc>
          <w:tcPr>
            <w:tcW w:w="3055" w:type="dxa"/>
          </w:tcPr>
          <w:p w14:paraId="13465516"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ACCUPLACER – Elementary Algebra</w:t>
            </w:r>
          </w:p>
        </w:tc>
        <w:tc>
          <w:tcPr>
            <w:tcW w:w="1980" w:type="dxa"/>
          </w:tcPr>
          <w:p w14:paraId="0C3AEF28"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2160" w:type="dxa"/>
          </w:tcPr>
          <w:p w14:paraId="4BF593EB"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2155" w:type="dxa"/>
          </w:tcPr>
          <w:p w14:paraId="273875AA"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76</w:t>
            </w:r>
          </w:p>
        </w:tc>
      </w:tr>
      <w:tr w:rsidR="00232146" w:rsidRPr="00232146" w14:paraId="61DBF40C" w14:textId="77777777" w:rsidTr="00683A19">
        <w:tc>
          <w:tcPr>
            <w:tcW w:w="3055" w:type="dxa"/>
          </w:tcPr>
          <w:p w14:paraId="6ADABCFD"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ACCUPLACER – college-level math</w:t>
            </w:r>
          </w:p>
        </w:tc>
        <w:tc>
          <w:tcPr>
            <w:tcW w:w="1980" w:type="dxa"/>
          </w:tcPr>
          <w:p w14:paraId="64911DC2"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2160" w:type="dxa"/>
          </w:tcPr>
          <w:p w14:paraId="2E2F9264"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2155" w:type="dxa"/>
          </w:tcPr>
          <w:p w14:paraId="720FC3EB"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40</w:t>
            </w:r>
          </w:p>
        </w:tc>
      </w:tr>
      <w:tr w:rsidR="00232146" w:rsidRPr="00232146" w14:paraId="34EBB9BC" w14:textId="77777777" w:rsidTr="00683A19">
        <w:tc>
          <w:tcPr>
            <w:tcW w:w="3055" w:type="dxa"/>
          </w:tcPr>
          <w:p w14:paraId="4E2E5CEE"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ACCUPLACER – arithmetic test</w:t>
            </w:r>
          </w:p>
        </w:tc>
        <w:tc>
          <w:tcPr>
            <w:tcW w:w="1980" w:type="dxa"/>
          </w:tcPr>
          <w:p w14:paraId="63AFF7DE"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85</w:t>
            </w:r>
          </w:p>
        </w:tc>
        <w:tc>
          <w:tcPr>
            <w:tcW w:w="2160" w:type="dxa"/>
          </w:tcPr>
          <w:p w14:paraId="70C4DE94"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2155" w:type="dxa"/>
          </w:tcPr>
          <w:p w14:paraId="4B9BD94A"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r>
      <w:tr w:rsidR="00232146" w:rsidRPr="00232146" w14:paraId="1DAA0C3F" w14:textId="77777777" w:rsidTr="00683A19">
        <w:tc>
          <w:tcPr>
            <w:tcW w:w="3055" w:type="dxa"/>
          </w:tcPr>
          <w:p w14:paraId="52413092" w14:textId="77777777" w:rsidR="00232146" w:rsidRPr="00232146" w:rsidRDefault="00232146" w:rsidP="00683A19">
            <w:pPr>
              <w:rPr>
                <w:rFonts w:ascii="Times New Roman" w:hAnsi="Times New Roman" w:cs="Times New Roman"/>
              </w:rPr>
            </w:pPr>
          </w:p>
        </w:tc>
        <w:tc>
          <w:tcPr>
            <w:tcW w:w="1980" w:type="dxa"/>
          </w:tcPr>
          <w:p w14:paraId="29F131A0" w14:textId="77777777" w:rsidR="00232146" w:rsidRPr="00232146" w:rsidRDefault="00232146" w:rsidP="00683A19">
            <w:pPr>
              <w:rPr>
                <w:rFonts w:ascii="Times New Roman" w:hAnsi="Times New Roman" w:cs="Times New Roman"/>
              </w:rPr>
            </w:pPr>
          </w:p>
        </w:tc>
        <w:tc>
          <w:tcPr>
            <w:tcW w:w="2160" w:type="dxa"/>
          </w:tcPr>
          <w:p w14:paraId="25097FC6" w14:textId="77777777" w:rsidR="00232146" w:rsidRPr="00232146" w:rsidRDefault="00232146" w:rsidP="00683A19">
            <w:pPr>
              <w:rPr>
                <w:rFonts w:ascii="Times New Roman" w:hAnsi="Times New Roman" w:cs="Times New Roman"/>
              </w:rPr>
            </w:pPr>
          </w:p>
        </w:tc>
        <w:tc>
          <w:tcPr>
            <w:tcW w:w="2155" w:type="dxa"/>
          </w:tcPr>
          <w:p w14:paraId="78778EB1" w14:textId="77777777" w:rsidR="00232146" w:rsidRPr="00232146" w:rsidRDefault="00232146" w:rsidP="00683A19">
            <w:pPr>
              <w:rPr>
                <w:rFonts w:ascii="Times New Roman" w:hAnsi="Times New Roman" w:cs="Times New Roman"/>
              </w:rPr>
            </w:pPr>
          </w:p>
        </w:tc>
      </w:tr>
    </w:tbl>
    <w:p w14:paraId="1FA48EC0" w14:textId="77777777" w:rsidR="00232146" w:rsidRPr="00232146" w:rsidRDefault="00232146" w:rsidP="00232146">
      <w:pPr>
        <w:rPr>
          <w:rFonts w:ascii="Times New Roman" w:hAnsi="Times New Roman" w:cs="Times New Roman"/>
        </w:rPr>
      </w:pPr>
    </w:p>
    <w:tbl>
      <w:tblPr>
        <w:tblStyle w:val="TableGrid"/>
        <w:tblW w:w="0" w:type="auto"/>
        <w:tblLook w:val="04A0" w:firstRow="1" w:lastRow="0" w:firstColumn="1" w:lastColumn="0" w:noHBand="0" w:noVBand="1"/>
      </w:tblPr>
      <w:tblGrid>
        <w:gridCol w:w="3415"/>
        <w:gridCol w:w="2880"/>
        <w:gridCol w:w="3055"/>
      </w:tblGrid>
      <w:tr w:rsidR="00232146" w:rsidRPr="00232146" w14:paraId="6BF469E6" w14:textId="77777777" w:rsidTr="007779F7">
        <w:tc>
          <w:tcPr>
            <w:tcW w:w="9350" w:type="dxa"/>
            <w:gridSpan w:val="3"/>
            <w:tcBorders>
              <w:top w:val="single" w:sz="4" w:space="0" w:color="auto"/>
            </w:tcBorders>
          </w:tcPr>
          <w:p w14:paraId="070528A1"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Placement in English</w:t>
            </w:r>
          </w:p>
        </w:tc>
      </w:tr>
      <w:tr w:rsidR="00232146" w:rsidRPr="00232146" w14:paraId="07103EFD" w14:textId="77777777" w:rsidTr="00AD562F">
        <w:tc>
          <w:tcPr>
            <w:tcW w:w="3415" w:type="dxa"/>
          </w:tcPr>
          <w:p w14:paraId="1A8F8C5A" w14:textId="77777777" w:rsidR="00232146" w:rsidRPr="00232146" w:rsidRDefault="00232146" w:rsidP="00683A19">
            <w:pPr>
              <w:rPr>
                <w:rFonts w:ascii="Times New Roman" w:hAnsi="Times New Roman" w:cs="Times New Roman"/>
                <w:b/>
              </w:rPr>
            </w:pPr>
            <w:r w:rsidRPr="00232146">
              <w:rPr>
                <w:rFonts w:ascii="Times New Roman" w:hAnsi="Times New Roman" w:cs="Times New Roman"/>
                <w:b/>
              </w:rPr>
              <w:t>Assessment Test</w:t>
            </w:r>
          </w:p>
        </w:tc>
        <w:tc>
          <w:tcPr>
            <w:tcW w:w="2880" w:type="dxa"/>
          </w:tcPr>
          <w:p w14:paraId="10080C79"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English Composition</w:t>
            </w:r>
          </w:p>
        </w:tc>
        <w:tc>
          <w:tcPr>
            <w:tcW w:w="3055" w:type="dxa"/>
          </w:tcPr>
          <w:p w14:paraId="1FD34524" w14:textId="77777777" w:rsidR="00232146" w:rsidRPr="00232146" w:rsidRDefault="00232146" w:rsidP="00683A19">
            <w:pPr>
              <w:jc w:val="center"/>
              <w:rPr>
                <w:rFonts w:ascii="Times New Roman" w:hAnsi="Times New Roman" w:cs="Times New Roman"/>
                <w:b/>
              </w:rPr>
            </w:pPr>
            <w:r w:rsidRPr="00232146">
              <w:rPr>
                <w:rFonts w:ascii="Times New Roman" w:hAnsi="Times New Roman" w:cs="Times New Roman"/>
                <w:b/>
              </w:rPr>
              <w:t>Reading</w:t>
            </w:r>
          </w:p>
        </w:tc>
      </w:tr>
      <w:tr w:rsidR="00232146" w:rsidRPr="00232146" w14:paraId="15AEF92A" w14:textId="77777777" w:rsidTr="00AD562F">
        <w:tc>
          <w:tcPr>
            <w:tcW w:w="3415" w:type="dxa"/>
          </w:tcPr>
          <w:p w14:paraId="154D1946"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SAT Evidence-Based Reading and Writing (taken March 2016 and later)</w:t>
            </w:r>
          </w:p>
        </w:tc>
        <w:tc>
          <w:tcPr>
            <w:tcW w:w="2880" w:type="dxa"/>
          </w:tcPr>
          <w:p w14:paraId="49CF5018"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480</w:t>
            </w:r>
          </w:p>
        </w:tc>
        <w:tc>
          <w:tcPr>
            <w:tcW w:w="3055" w:type="dxa"/>
          </w:tcPr>
          <w:p w14:paraId="3140955E"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r>
      <w:tr w:rsidR="00232146" w:rsidRPr="00232146" w14:paraId="5E6E50C7" w14:textId="77777777" w:rsidTr="00AD562F">
        <w:tc>
          <w:tcPr>
            <w:tcW w:w="3415" w:type="dxa"/>
          </w:tcPr>
          <w:p w14:paraId="749974B4"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SAT Essay</w:t>
            </w:r>
          </w:p>
        </w:tc>
        <w:tc>
          <w:tcPr>
            <w:tcW w:w="2880" w:type="dxa"/>
          </w:tcPr>
          <w:p w14:paraId="3E1F234A"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13 (combined score)</w:t>
            </w:r>
          </w:p>
        </w:tc>
        <w:tc>
          <w:tcPr>
            <w:tcW w:w="3055" w:type="dxa"/>
          </w:tcPr>
          <w:p w14:paraId="4B999823"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r>
      <w:tr w:rsidR="00232146" w:rsidRPr="00232146" w14:paraId="576FBABC" w14:textId="77777777" w:rsidTr="00AD562F">
        <w:tc>
          <w:tcPr>
            <w:tcW w:w="3415" w:type="dxa"/>
          </w:tcPr>
          <w:p w14:paraId="491DC8DF"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SAT Reading</w:t>
            </w:r>
          </w:p>
        </w:tc>
        <w:tc>
          <w:tcPr>
            <w:tcW w:w="2880" w:type="dxa"/>
          </w:tcPr>
          <w:p w14:paraId="16AFE00A"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3055" w:type="dxa"/>
          </w:tcPr>
          <w:p w14:paraId="7432AEFB"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23</w:t>
            </w:r>
          </w:p>
        </w:tc>
      </w:tr>
      <w:tr w:rsidR="00232146" w:rsidRPr="00232146" w14:paraId="68764F58" w14:textId="77777777" w:rsidTr="00AD562F">
        <w:tc>
          <w:tcPr>
            <w:tcW w:w="3415" w:type="dxa"/>
          </w:tcPr>
          <w:p w14:paraId="745B9955"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ACT English</w:t>
            </w:r>
          </w:p>
        </w:tc>
        <w:tc>
          <w:tcPr>
            <w:tcW w:w="2880" w:type="dxa"/>
          </w:tcPr>
          <w:p w14:paraId="79164650"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18</w:t>
            </w:r>
          </w:p>
        </w:tc>
        <w:tc>
          <w:tcPr>
            <w:tcW w:w="3055" w:type="dxa"/>
          </w:tcPr>
          <w:p w14:paraId="669475C1"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r>
      <w:tr w:rsidR="00232146" w:rsidRPr="00232146" w14:paraId="1E4EA13B" w14:textId="77777777" w:rsidTr="00AD562F">
        <w:tc>
          <w:tcPr>
            <w:tcW w:w="3415" w:type="dxa"/>
          </w:tcPr>
          <w:p w14:paraId="1DCEC1D5"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ACT Reading</w:t>
            </w:r>
          </w:p>
        </w:tc>
        <w:tc>
          <w:tcPr>
            <w:tcW w:w="2880" w:type="dxa"/>
          </w:tcPr>
          <w:p w14:paraId="1FEEBA35"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3055" w:type="dxa"/>
          </w:tcPr>
          <w:p w14:paraId="246A5514"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17</w:t>
            </w:r>
          </w:p>
        </w:tc>
      </w:tr>
      <w:tr w:rsidR="00232146" w:rsidRPr="00232146" w14:paraId="31A54F10" w14:textId="77777777" w:rsidTr="00AD562F">
        <w:tc>
          <w:tcPr>
            <w:tcW w:w="3415" w:type="dxa"/>
          </w:tcPr>
          <w:p w14:paraId="498C1A6B"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Next-Generation ACCUPLACER –</w:t>
            </w:r>
          </w:p>
          <w:p w14:paraId="1EDE4760"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Writing</w:t>
            </w:r>
          </w:p>
        </w:tc>
        <w:tc>
          <w:tcPr>
            <w:tcW w:w="2880" w:type="dxa"/>
          </w:tcPr>
          <w:p w14:paraId="5064F2CF"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250</w:t>
            </w:r>
          </w:p>
        </w:tc>
        <w:tc>
          <w:tcPr>
            <w:tcW w:w="3055" w:type="dxa"/>
          </w:tcPr>
          <w:p w14:paraId="4BC3CD3C"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r>
      <w:tr w:rsidR="00232146" w:rsidRPr="00232146" w14:paraId="7C05D2DE" w14:textId="77777777" w:rsidTr="00AD562F">
        <w:tc>
          <w:tcPr>
            <w:tcW w:w="3415" w:type="dxa"/>
          </w:tcPr>
          <w:p w14:paraId="2DD6F19B"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Next-Generation ACCUPLACER –</w:t>
            </w:r>
          </w:p>
          <w:p w14:paraId="29FF8427" w14:textId="77777777" w:rsidR="00232146" w:rsidRPr="00232146" w:rsidRDefault="00232146" w:rsidP="00683A19">
            <w:pPr>
              <w:rPr>
                <w:rFonts w:ascii="Times New Roman" w:hAnsi="Times New Roman" w:cs="Times New Roman"/>
              </w:rPr>
            </w:pPr>
            <w:r w:rsidRPr="00232146">
              <w:rPr>
                <w:rFonts w:ascii="Times New Roman" w:hAnsi="Times New Roman" w:cs="Times New Roman"/>
              </w:rPr>
              <w:t>Reading</w:t>
            </w:r>
          </w:p>
        </w:tc>
        <w:tc>
          <w:tcPr>
            <w:tcW w:w="2880" w:type="dxa"/>
          </w:tcPr>
          <w:p w14:paraId="4A7D9286"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n/a</w:t>
            </w:r>
          </w:p>
        </w:tc>
        <w:tc>
          <w:tcPr>
            <w:tcW w:w="3055" w:type="dxa"/>
          </w:tcPr>
          <w:p w14:paraId="4E6B0E06" w14:textId="77777777" w:rsidR="00232146" w:rsidRPr="00232146" w:rsidRDefault="00232146" w:rsidP="00683A19">
            <w:pPr>
              <w:jc w:val="center"/>
              <w:rPr>
                <w:rFonts w:ascii="Times New Roman" w:hAnsi="Times New Roman" w:cs="Times New Roman"/>
              </w:rPr>
            </w:pPr>
            <w:r w:rsidRPr="00232146">
              <w:rPr>
                <w:rFonts w:ascii="Times New Roman" w:hAnsi="Times New Roman" w:cs="Times New Roman"/>
              </w:rPr>
              <w:t>252</w:t>
            </w:r>
          </w:p>
        </w:tc>
      </w:tr>
    </w:tbl>
    <w:p w14:paraId="067794EC" w14:textId="77777777" w:rsidR="00232146" w:rsidRDefault="00232146" w:rsidP="00232146"/>
    <w:p w14:paraId="3498E865"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sz w:val="24"/>
          <w:szCs w:val="24"/>
        </w:rPr>
        <w:t xml:space="preserve">Information provided to the </w:t>
      </w:r>
      <w:r w:rsidR="00AD589A">
        <w:rPr>
          <w:rFonts w:ascii="Times New Roman" w:hAnsi="Times New Roman" w:cs="Times New Roman"/>
          <w:sz w:val="24"/>
          <w:szCs w:val="24"/>
        </w:rPr>
        <w:t>Division of Allied Health and Nursing</w:t>
      </w:r>
      <w:r w:rsidRPr="00E14708">
        <w:rPr>
          <w:rFonts w:ascii="Times New Roman" w:hAnsi="Times New Roman" w:cs="Times New Roman"/>
          <w:sz w:val="24"/>
          <w:szCs w:val="24"/>
        </w:rPr>
        <w:t xml:space="preserve"> is confidential and is used only for selection purposes. </w:t>
      </w:r>
    </w:p>
    <w:p w14:paraId="6918292E"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p>
    <w:p w14:paraId="5EF0B648"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sz w:val="24"/>
          <w:szCs w:val="24"/>
        </w:rPr>
        <w:t>If, after submission of your application, you have a change of name, address, phone number</w:t>
      </w:r>
      <w:r w:rsidR="00424897">
        <w:rPr>
          <w:rFonts w:ascii="Times New Roman" w:hAnsi="Times New Roman" w:cs="Times New Roman"/>
          <w:sz w:val="24"/>
          <w:szCs w:val="24"/>
        </w:rPr>
        <w:t>,</w:t>
      </w:r>
      <w:r w:rsidRPr="00E14708">
        <w:rPr>
          <w:rFonts w:ascii="Times New Roman" w:hAnsi="Times New Roman" w:cs="Times New Roman"/>
          <w:sz w:val="24"/>
          <w:szCs w:val="24"/>
        </w:rPr>
        <w:t xml:space="preserve"> or email</w:t>
      </w:r>
      <w:r w:rsidR="00424897">
        <w:rPr>
          <w:rFonts w:ascii="Times New Roman" w:hAnsi="Times New Roman" w:cs="Times New Roman"/>
          <w:sz w:val="24"/>
          <w:szCs w:val="24"/>
        </w:rPr>
        <w:t>,</w:t>
      </w:r>
      <w:r w:rsidRPr="00E14708">
        <w:rPr>
          <w:rFonts w:ascii="Times New Roman" w:hAnsi="Times New Roman" w:cs="Times New Roman"/>
          <w:sz w:val="24"/>
          <w:szCs w:val="24"/>
        </w:rPr>
        <w:t xml:space="preserve"> you </w:t>
      </w:r>
      <w:r w:rsidRPr="00E14708">
        <w:rPr>
          <w:rFonts w:ascii="Times New Roman" w:hAnsi="Times New Roman" w:cs="Times New Roman"/>
          <w:b/>
          <w:bCs/>
          <w:sz w:val="24"/>
          <w:szCs w:val="24"/>
        </w:rPr>
        <w:t>must</w:t>
      </w:r>
      <w:r w:rsidRPr="00E14708">
        <w:rPr>
          <w:rFonts w:ascii="Times New Roman" w:hAnsi="Times New Roman" w:cs="Times New Roman"/>
          <w:sz w:val="24"/>
          <w:szCs w:val="24"/>
        </w:rPr>
        <w:t xml:space="preserve"> contact the </w:t>
      </w:r>
      <w:r w:rsidR="00B857DE">
        <w:rPr>
          <w:rFonts w:ascii="Times New Roman" w:hAnsi="Times New Roman" w:cs="Times New Roman"/>
          <w:sz w:val="24"/>
          <w:szCs w:val="24"/>
        </w:rPr>
        <w:t>Division of Allied Health and Nursing</w:t>
      </w:r>
      <w:r w:rsidRPr="00E14708">
        <w:rPr>
          <w:rFonts w:ascii="Times New Roman" w:hAnsi="Times New Roman" w:cs="Times New Roman"/>
          <w:sz w:val="24"/>
          <w:szCs w:val="24"/>
        </w:rPr>
        <w:t xml:space="preserve"> </w:t>
      </w:r>
      <w:r w:rsidRPr="00E14708">
        <w:rPr>
          <w:rFonts w:ascii="Times New Roman" w:hAnsi="Times New Roman" w:cs="Times New Roman"/>
          <w:b/>
          <w:bCs/>
          <w:sz w:val="24"/>
          <w:szCs w:val="24"/>
          <w:u w:val="single"/>
        </w:rPr>
        <w:t>and</w:t>
      </w:r>
      <w:r w:rsidRPr="00E14708">
        <w:rPr>
          <w:rFonts w:ascii="Times New Roman" w:hAnsi="Times New Roman" w:cs="Times New Roman"/>
          <w:sz w:val="24"/>
          <w:szCs w:val="24"/>
        </w:rPr>
        <w:t xml:space="preserve"> Student Records </w:t>
      </w:r>
      <w:r w:rsidRPr="00E14708">
        <w:rPr>
          <w:rFonts w:ascii="Times New Roman" w:hAnsi="Times New Roman" w:cs="Times New Roman"/>
          <w:b/>
          <w:bCs/>
          <w:sz w:val="24"/>
          <w:szCs w:val="24"/>
        </w:rPr>
        <w:t>immediately</w:t>
      </w:r>
      <w:r w:rsidRPr="00E14708">
        <w:rPr>
          <w:rFonts w:ascii="Times New Roman" w:hAnsi="Times New Roman" w:cs="Times New Roman"/>
          <w:sz w:val="24"/>
          <w:szCs w:val="24"/>
        </w:rPr>
        <w:t xml:space="preserve"> to update your information. </w:t>
      </w:r>
    </w:p>
    <w:p w14:paraId="538DC990"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p>
    <w:p w14:paraId="017A7840" w14:textId="77777777" w:rsidR="00AD562F" w:rsidRDefault="00AD562F"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5263E80B" w14:textId="77777777" w:rsidR="00750A81" w:rsidRDefault="00750A81"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5DC9E20F" w14:textId="77777777" w:rsidR="00F675B4" w:rsidRDefault="00F675B4"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24F24C9E" w14:textId="77777777" w:rsidR="00750A81" w:rsidRDefault="00750A81"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7E7203D7" w14:textId="77777777" w:rsidR="00750A81" w:rsidRDefault="00750A81"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770A4304" w14:textId="77777777" w:rsidR="00AD562F" w:rsidRDefault="00AD562F"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5FB9F0A7" w14:textId="77777777" w:rsidR="00AD562F" w:rsidRDefault="00AD562F"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7B522EC6" w14:textId="77777777" w:rsidR="00E14708" w:rsidRPr="00E14708" w:rsidRDefault="00E14708"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r w:rsidRPr="00E14708">
        <w:rPr>
          <w:rFonts w:ascii="Times New Roman" w:hAnsi="Times New Roman" w:cs="Times New Roman"/>
          <w:b/>
          <w:bCs/>
          <w:sz w:val="24"/>
          <w:szCs w:val="24"/>
        </w:rPr>
        <w:lastRenderedPageBreak/>
        <w:t xml:space="preserve">Submit application, with </w:t>
      </w:r>
      <w:r w:rsidR="00424897">
        <w:rPr>
          <w:rFonts w:ascii="Times New Roman" w:hAnsi="Times New Roman" w:cs="Times New Roman"/>
          <w:b/>
          <w:bCs/>
          <w:sz w:val="24"/>
          <w:szCs w:val="24"/>
        </w:rPr>
        <w:t xml:space="preserve">the </w:t>
      </w:r>
      <w:r w:rsidRPr="00E14708">
        <w:rPr>
          <w:rFonts w:ascii="Times New Roman" w:hAnsi="Times New Roman" w:cs="Times New Roman"/>
          <w:b/>
          <w:bCs/>
          <w:sz w:val="24"/>
          <w:szCs w:val="24"/>
        </w:rPr>
        <w:t>required attachments, to:</w:t>
      </w:r>
      <w:r w:rsidRPr="00E14708">
        <w:rPr>
          <w:rFonts w:ascii="Times New Roman" w:hAnsi="Times New Roman" w:cs="Times New Roman"/>
          <w:b/>
          <w:bCs/>
          <w:sz w:val="24"/>
          <w:szCs w:val="24"/>
        </w:rPr>
        <w:tab/>
      </w:r>
    </w:p>
    <w:p w14:paraId="1AD968A7" w14:textId="77777777" w:rsidR="00E14708" w:rsidRPr="00E14708" w:rsidRDefault="00E14708"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b/>
          <w:bCs/>
          <w:sz w:val="24"/>
          <w:szCs w:val="24"/>
        </w:rPr>
      </w:pPr>
    </w:p>
    <w:p w14:paraId="219098ED" w14:textId="77777777" w:rsidR="00E14708" w:rsidRPr="00E14708" w:rsidRDefault="00E14708" w:rsidP="00E14708">
      <w:pPr>
        <w:numPr>
          <w:ilvl w:val="12"/>
          <w:numId w:val="0"/>
        </w:numPr>
        <w:tabs>
          <w:tab w:val="left" w:pos="0"/>
          <w:tab w:val="left" w:pos="216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ind w:left="3600" w:hanging="3600"/>
        <w:jc w:val="both"/>
        <w:rPr>
          <w:rFonts w:ascii="Times New Roman" w:hAnsi="Times New Roman" w:cs="Times New Roman"/>
          <w:sz w:val="24"/>
          <w:szCs w:val="24"/>
        </w:rPr>
      </w:pPr>
      <w:r w:rsidRPr="00E14708">
        <w:rPr>
          <w:rFonts w:ascii="Times New Roman" w:hAnsi="Times New Roman" w:cs="Times New Roman"/>
          <w:sz w:val="24"/>
          <w:szCs w:val="24"/>
        </w:rPr>
        <w:tab/>
        <w:t xml:space="preserve">Susan E. Wolford, Administrative Associate </w:t>
      </w:r>
    </w:p>
    <w:p w14:paraId="43476FCC" w14:textId="77777777" w:rsidR="00E14708" w:rsidRPr="00E14708" w:rsidRDefault="00E14708" w:rsidP="00E14708">
      <w:pPr>
        <w:numPr>
          <w:ilvl w:val="12"/>
          <w:numId w:val="0"/>
        </w:numPr>
        <w:tabs>
          <w:tab w:val="left" w:pos="0"/>
          <w:tab w:val="center" w:pos="720"/>
          <w:tab w:val="left" w:pos="1440"/>
          <w:tab w:val="left" w:pos="1980"/>
          <w:tab w:val="center" w:pos="4074"/>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00A17D97">
        <w:rPr>
          <w:rFonts w:ascii="Times New Roman" w:hAnsi="Times New Roman" w:cs="Times New Roman"/>
          <w:sz w:val="24"/>
          <w:szCs w:val="24"/>
        </w:rPr>
        <w:t>Division of Allied Health and Nursing</w:t>
      </w:r>
      <w:r w:rsidRPr="00E14708">
        <w:rPr>
          <w:rFonts w:ascii="Times New Roman" w:hAnsi="Times New Roman" w:cs="Times New Roman"/>
          <w:sz w:val="24"/>
          <w:szCs w:val="24"/>
        </w:rPr>
        <w:t xml:space="preserve"> </w:t>
      </w:r>
    </w:p>
    <w:p w14:paraId="2698CBB0" w14:textId="77777777" w:rsidR="00E14708" w:rsidRPr="00E14708" w:rsidRDefault="00E14708" w:rsidP="00E14708">
      <w:pPr>
        <w:numPr>
          <w:ilvl w:val="12"/>
          <w:numId w:val="0"/>
        </w:numPr>
        <w:tabs>
          <w:tab w:val="left" w:pos="0"/>
          <w:tab w:val="center" w:pos="720"/>
          <w:tab w:val="center" w:pos="1440"/>
          <w:tab w:val="left" w:pos="2160"/>
          <w:tab w:val="center" w:pos="3162"/>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Logan Campus, Building </w:t>
      </w:r>
      <w:r w:rsidR="00B857DE">
        <w:rPr>
          <w:rFonts w:ascii="Times New Roman" w:hAnsi="Times New Roman" w:cs="Times New Roman"/>
          <w:sz w:val="24"/>
          <w:szCs w:val="24"/>
        </w:rPr>
        <w:t>C</w:t>
      </w:r>
      <w:r w:rsidRPr="00E14708">
        <w:rPr>
          <w:rFonts w:ascii="Times New Roman" w:hAnsi="Times New Roman" w:cs="Times New Roman"/>
          <w:sz w:val="24"/>
          <w:szCs w:val="24"/>
        </w:rPr>
        <w:t xml:space="preserve">, Room </w:t>
      </w:r>
      <w:r w:rsidR="00B857DE">
        <w:rPr>
          <w:rFonts w:ascii="Times New Roman" w:hAnsi="Times New Roman" w:cs="Times New Roman"/>
          <w:sz w:val="24"/>
          <w:szCs w:val="24"/>
        </w:rPr>
        <w:t>333</w:t>
      </w:r>
    </w:p>
    <w:p w14:paraId="4ECAEBF7" w14:textId="77777777" w:rsidR="00E14708" w:rsidRPr="00E14708" w:rsidRDefault="00E14708" w:rsidP="00E14708">
      <w:pPr>
        <w:numPr>
          <w:ilvl w:val="12"/>
          <w:numId w:val="0"/>
        </w:numPr>
        <w:tabs>
          <w:tab w:val="left" w:pos="0"/>
          <w:tab w:val="center" w:pos="720"/>
          <w:tab w:val="center" w:pos="1440"/>
          <w:tab w:val="left" w:pos="2160"/>
          <w:tab w:val="center" w:pos="4776"/>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Southern West Virginia Community and Technical College </w:t>
      </w:r>
    </w:p>
    <w:p w14:paraId="59CB3214" w14:textId="77777777" w:rsidR="00E14708" w:rsidRPr="00E14708" w:rsidRDefault="00E14708" w:rsidP="00E14708">
      <w:pPr>
        <w:numPr>
          <w:ilvl w:val="12"/>
          <w:numId w:val="0"/>
        </w:numPr>
        <w:tabs>
          <w:tab w:val="left" w:pos="0"/>
          <w:tab w:val="center" w:pos="720"/>
          <w:tab w:val="center" w:pos="1440"/>
          <w:tab w:val="left" w:pos="2160"/>
          <w:tab w:val="center" w:pos="27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r>
      <w:r w:rsidR="007B6D71">
        <w:rPr>
          <w:rFonts w:ascii="Times New Roman" w:hAnsi="Times New Roman" w:cs="Times New Roman"/>
          <w:sz w:val="24"/>
          <w:szCs w:val="24"/>
        </w:rPr>
        <w:t>100 College Drive</w:t>
      </w:r>
    </w:p>
    <w:p w14:paraId="634D10D1" w14:textId="77777777" w:rsidR="00E14708" w:rsidRPr="00E14708" w:rsidRDefault="00E14708" w:rsidP="00E14708">
      <w:pPr>
        <w:numPr>
          <w:ilvl w:val="12"/>
          <w:numId w:val="0"/>
        </w:numPr>
        <w:tabs>
          <w:tab w:val="left" w:pos="0"/>
          <w:tab w:val="center" w:pos="720"/>
          <w:tab w:val="center" w:pos="1440"/>
          <w:tab w:val="left" w:pos="2160"/>
          <w:tab w:val="center" w:pos="3206"/>
          <w:tab w:val="center" w:pos="5040"/>
          <w:tab w:val="center" w:pos="5760"/>
          <w:tab w:val="center"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r>
      <w:r w:rsidR="007B6D71">
        <w:rPr>
          <w:rFonts w:ascii="Times New Roman" w:hAnsi="Times New Roman" w:cs="Times New Roman"/>
          <w:sz w:val="24"/>
          <w:szCs w:val="24"/>
        </w:rPr>
        <w:t>Logan, WV  25601</w:t>
      </w: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p>
    <w:p w14:paraId="1E8AFCD1" w14:textId="77777777" w:rsidR="00E14708" w:rsidRPr="00E14708" w:rsidRDefault="00E14708" w:rsidP="00E14708">
      <w:pPr>
        <w:numPr>
          <w:ilvl w:val="12"/>
          <w:numId w:val="0"/>
        </w:numPr>
        <w:tabs>
          <w:tab w:val="left" w:pos="0"/>
          <w:tab w:val="center" w:pos="720"/>
          <w:tab w:val="center" w:pos="1440"/>
          <w:tab w:val="left" w:pos="2160"/>
          <w:tab w:val="center" w:pos="3099"/>
          <w:tab w:val="center"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Phone: 304.896.7385</w:t>
      </w:r>
    </w:p>
    <w:p w14:paraId="55119E10" w14:textId="77777777" w:rsidR="00E14708" w:rsidRDefault="00E14708" w:rsidP="00E14708">
      <w:pPr>
        <w:numPr>
          <w:ilvl w:val="12"/>
          <w:numId w:val="0"/>
        </w:numPr>
        <w:tabs>
          <w:tab w:val="left" w:pos="0"/>
          <w:tab w:val="center" w:pos="720"/>
          <w:tab w:val="center" w:pos="1440"/>
          <w:tab w:val="left" w:pos="2160"/>
          <w:tab w:val="center" w:pos="3099"/>
          <w:tab w:val="center"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ab/>
      </w:r>
      <w:r w:rsidRPr="00E14708">
        <w:rPr>
          <w:rFonts w:ascii="Times New Roman" w:hAnsi="Times New Roman" w:cs="Times New Roman"/>
          <w:sz w:val="24"/>
          <w:szCs w:val="24"/>
        </w:rPr>
        <w:tab/>
      </w:r>
      <w:r w:rsidRPr="00E14708">
        <w:rPr>
          <w:rFonts w:ascii="Times New Roman" w:hAnsi="Times New Roman" w:cs="Times New Roman"/>
          <w:sz w:val="24"/>
          <w:szCs w:val="24"/>
        </w:rPr>
        <w:tab/>
        <w:t xml:space="preserve">Email: </w:t>
      </w:r>
      <w:hyperlink r:id="rId20" w:history="1">
        <w:r w:rsidRPr="00E14708">
          <w:rPr>
            <w:rFonts w:ascii="Times New Roman" w:hAnsi="Times New Roman" w:cs="Times New Roman"/>
            <w:color w:val="0563C1"/>
            <w:sz w:val="24"/>
            <w:szCs w:val="24"/>
          </w:rPr>
          <w:t>Susan.Wolford@southernwv.edu</w:t>
        </w:r>
      </w:hyperlink>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p>
    <w:p w14:paraId="1FE9B83C" w14:textId="77777777" w:rsidR="00B857DE" w:rsidRDefault="00B857DE" w:rsidP="00E14708">
      <w:pPr>
        <w:numPr>
          <w:ilvl w:val="12"/>
          <w:numId w:val="0"/>
        </w:numPr>
        <w:tabs>
          <w:tab w:val="left" w:pos="0"/>
          <w:tab w:val="center" w:pos="720"/>
          <w:tab w:val="center" w:pos="1440"/>
          <w:tab w:val="left" w:pos="2160"/>
          <w:tab w:val="center" w:pos="3099"/>
          <w:tab w:val="center"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p>
    <w:p w14:paraId="644DA944" w14:textId="77777777" w:rsidR="00B857DE" w:rsidRDefault="00B857DE" w:rsidP="00E14708">
      <w:pPr>
        <w:numPr>
          <w:ilvl w:val="12"/>
          <w:numId w:val="0"/>
        </w:numPr>
        <w:tabs>
          <w:tab w:val="left" w:pos="0"/>
          <w:tab w:val="center" w:pos="720"/>
          <w:tab w:val="center" w:pos="1440"/>
          <w:tab w:val="left" w:pos="2160"/>
          <w:tab w:val="center" w:pos="3099"/>
          <w:tab w:val="center"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Pr>
          <w:rFonts w:ascii="Times New Roman" w:hAnsi="Times New Roman" w:cs="Times New Roman"/>
          <w:sz w:val="24"/>
          <w:szCs w:val="24"/>
        </w:rPr>
        <w:t xml:space="preserve">Applications may be </w:t>
      </w:r>
      <w:r w:rsidR="00AD562F">
        <w:rPr>
          <w:rFonts w:ascii="Times New Roman" w:hAnsi="Times New Roman" w:cs="Times New Roman"/>
          <w:sz w:val="24"/>
          <w:szCs w:val="24"/>
        </w:rPr>
        <w:t>hand-delivered</w:t>
      </w:r>
      <w:r>
        <w:rPr>
          <w:rFonts w:ascii="Times New Roman" w:hAnsi="Times New Roman" w:cs="Times New Roman"/>
          <w:sz w:val="24"/>
          <w:szCs w:val="24"/>
        </w:rPr>
        <w:t xml:space="preserve"> </w:t>
      </w:r>
      <w:r w:rsidR="00A17D97">
        <w:rPr>
          <w:rFonts w:ascii="Times New Roman" w:hAnsi="Times New Roman" w:cs="Times New Roman"/>
          <w:sz w:val="24"/>
          <w:szCs w:val="24"/>
        </w:rPr>
        <w:t>or e-mailed.  If mailing by USPS, certified mail is highly recommended</w:t>
      </w:r>
      <w:r w:rsidR="0063426B">
        <w:rPr>
          <w:rFonts w:ascii="Times New Roman" w:hAnsi="Times New Roman" w:cs="Times New Roman"/>
          <w:sz w:val="24"/>
          <w:szCs w:val="24"/>
        </w:rPr>
        <w:t>.</w:t>
      </w:r>
      <w:r w:rsidR="00A17D97">
        <w:rPr>
          <w:rFonts w:ascii="Times New Roman" w:hAnsi="Times New Roman" w:cs="Times New Roman"/>
          <w:sz w:val="24"/>
          <w:szCs w:val="24"/>
        </w:rPr>
        <w:t xml:space="preserve"> </w:t>
      </w:r>
      <w:r w:rsidR="0063426B">
        <w:rPr>
          <w:rFonts w:ascii="Times New Roman" w:hAnsi="Times New Roman" w:cs="Times New Roman"/>
          <w:sz w:val="24"/>
          <w:szCs w:val="24"/>
        </w:rPr>
        <w:t>Y</w:t>
      </w:r>
      <w:r w:rsidR="00A17D97">
        <w:rPr>
          <w:rFonts w:ascii="Times New Roman" w:hAnsi="Times New Roman" w:cs="Times New Roman"/>
          <w:sz w:val="24"/>
          <w:szCs w:val="24"/>
        </w:rPr>
        <w:t xml:space="preserve">ou may </w:t>
      </w:r>
      <w:r w:rsidR="00DE76F2">
        <w:rPr>
          <w:rFonts w:ascii="Times New Roman" w:hAnsi="Times New Roman" w:cs="Times New Roman"/>
          <w:sz w:val="24"/>
          <w:szCs w:val="24"/>
        </w:rPr>
        <w:t>e-mail after seven (7) days</w:t>
      </w:r>
      <w:r w:rsidR="0063426B">
        <w:rPr>
          <w:rFonts w:ascii="Times New Roman" w:hAnsi="Times New Roman" w:cs="Times New Roman"/>
          <w:sz w:val="24"/>
          <w:szCs w:val="24"/>
        </w:rPr>
        <w:t xml:space="preserve"> of mailing</w:t>
      </w:r>
      <w:r w:rsidR="00A17D97">
        <w:rPr>
          <w:rFonts w:ascii="Times New Roman" w:hAnsi="Times New Roman" w:cs="Times New Roman"/>
          <w:sz w:val="24"/>
          <w:szCs w:val="24"/>
        </w:rPr>
        <w:t xml:space="preserve"> to verify receipt of your application.  An application sent via FAX is not </w:t>
      </w:r>
      <w:r w:rsidR="00DE76F2">
        <w:rPr>
          <w:rFonts w:ascii="Times New Roman" w:hAnsi="Times New Roman" w:cs="Times New Roman"/>
          <w:sz w:val="24"/>
          <w:szCs w:val="24"/>
        </w:rPr>
        <w:t>acceptable.</w:t>
      </w:r>
    </w:p>
    <w:p w14:paraId="12637CE2" w14:textId="77777777" w:rsidR="00AD562F" w:rsidRPr="00E14708" w:rsidRDefault="00AD562F" w:rsidP="00E14708">
      <w:pPr>
        <w:numPr>
          <w:ilvl w:val="12"/>
          <w:numId w:val="0"/>
        </w:numPr>
        <w:tabs>
          <w:tab w:val="left" w:pos="0"/>
          <w:tab w:val="center" w:pos="720"/>
          <w:tab w:val="center" w:pos="1440"/>
          <w:tab w:val="left" w:pos="2160"/>
          <w:tab w:val="center" w:pos="3099"/>
          <w:tab w:val="center"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p>
    <w:p w14:paraId="0DBAA227" w14:textId="77777777" w:rsidR="00E14708" w:rsidRPr="00E14708" w:rsidRDefault="00E14708" w:rsidP="00E14708">
      <w:pPr>
        <w:numPr>
          <w:ilvl w:val="12"/>
          <w:numId w:val="0"/>
        </w:numPr>
        <w:tabs>
          <w:tab w:val="left" w:pos="0"/>
          <w:tab w:val="center" w:pos="720"/>
          <w:tab w:val="center" w:pos="1440"/>
          <w:tab w:val="center" w:pos="3016"/>
          <w:tab w:val="center" w:pos="4320"/>
          <w:tab w:val="left" w:pos="5040"/>
          <w:tab w:val="left" w:pos="5760"/>
          <w:tab w:val="left" w:pos="6480"/>
          <w:tab w:val="left" w:pos="7200"/>
          <w:tab w:val="left" w:pos="7920"/>
          <w:tab w:val="left" w:pos="8640"/>
          <w:tab w:val="left" w:pos="9358"/>
        </w:tabs>
        <w:autoSpaceDE w:val="0"/>
        <w:autoSpaceDN w:val="0"/>
        <w:adjustRightInd w:val="0"/>
        <w:spacing w:after="6" w:line="247" w:lineRule="auto"/>
        <w:rPr>
          <w:rFonts w:ascii="Times New Roman" w:hAnsi="Times New Roman" w:cs="Times New Roman"/>
          <w:sz w:val="24"/>
          <w:szCs w:val="24"/>
        </w:rPr>
      </w:pPr>
      <w:r w:rsidRPr="00E14708">
        <w:rPr>
          <w:rFonts w:ascii="Times New Roman" w:hAnsi="Times New Roman" w:cs="Times New Roman"/>
          <w:sz w:val="24"/>
          <w:szCs w:val="24"/>
        </w:rPr>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t xml:space="preserve"> </w:t>
      </w:r>
      <w:r w:rsidRPr="00E14708">
        <w:rPr>
          <w:rFonts w:ascii="Times New Roman" w:hAnsi="Times New Roman" w:cs="Times New Roman"/>
          <w:sz w:val="24"/>
          <w:szCs w:val="24"/>
        </w:rPr>
        <w:tab/>
      </w:r>
      <w:r w:rsidRPr="00E14708">
        <w:rPr>
          <w:rFonts w:ascii="Times New Roman" w:hAnsi="Times New Roman" w:cs="Times New Roman"/>
          <w:sz w:val="24"/>
          <w:szCs w:val="24"/>
        </w:rPr>
        <w:tab/>
        <w:t xml:space="preserve"> </w:t>
      </w:r>
    </w:p>
    <w:p w14:paraId="4BEB608C"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rPr>
      </w:pPr>
      <w:r w:rsidRPr="00E14708">
        <w:rPr>
          <w:rFonts w:ascii="Times New Roman" w:hAnsi="Times New Roman" w:cs="Times New Roman"/>
        </w:rPr>
        <w:t xml:space="preserve"> </w:t>
      </w:r>
    </w:p>
    <w:p w14:paraId="1FE3C569" w14:textId="77777777" w:rsidR="00E14708" w:rsidRPr="00E14708" w:rsidRDefault="00E71A54" w:rsidP="002321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jc w:val="center"/>
        <w:rPr>
          <w:rFonts w:ascii="Times New Roman" w:hAnsi="Times New Roman" w:cs="Times New Roman"/>
        </w:rPr>
      </w:pPr>
      <w:r>
        <w:rPr>
          <w:noProof/>
        </w:rPr>
        <w:drawing>
          <wp:inline distT="0" distB="0" distL="0" distR="0" wp14:anchorId="4DCA3D86" wp14:editId="62A71951">
            <wp:extent cx="2162175" cy="2162175"/>
            <wp:effectExtent l="0" t="0" r="9525" b="9525"/>
            <wp:docPr id="1" name="Picture 1" descr="Hand stop sign Vectors &amp; Illustrations for Free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top sign Vectors &amp; Illustrations for Free Download ..."/>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14:paraId="00190BDD"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rPr>
      </w:pPr>
    </w:p>
    <w:p w14:paraId="5BE8D209" w14:textId="77777777" w:rsidR="00F662AD" w:rsidRDefault="00E71A54" w:rsidP="00E71A54">
      <w:pPr>
        <w:autoSpaceDE w:val="0"/>
        <w:autoSpaceDN w:val="0"/>
        <w:spacing w:after="12" w:line="242" w:lineRule="auto"/>
        <w:jc w:val="center"/>
        <w:rPr>
          <w:rFonts w:ascii="Times New Roman" w:hAnsi="Times New Roman" w:cs="Times New Roman"/>
          <w:b/>
          <w:bCs/>
          <w:sz w:val="24"/>
          <w:szCs w:val="24"/>
          <w:u w:val="single"/>
        </w:rPr>
      </w:pPr>
      <w:r w:rsidRPr="007B6D71">
        <w:rPr>
          <w:rFonts w:ascii="Times New Roman" w:hAnsi="Times New Roman" w:cs="Times New Roman"/>
          <w:b/>
          <w:bCs/>
          <w:sz w:val="24"/>
          <w:szCs w:val="24"/>
          <w:u w:val="single"/>
        </w:rPr>
        <w:t xml:space="preserve">Before submitting your application, please make sure you have </w:t>
      </w:r>
    </w:p>
    <w:p w14:paraId="0DCE7851" w14:textId="77777777" w:rsidR="00E71A54" w:rsidRDefault="00F662AD" w:rsidP="00E71A54">
      <w:pPr>
        <w:autoSpaceDE w:val="0"/>
        <w:autoSpaceDN w:val="0"/>
        <w:spacing w:after="12" w:line="24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E71A54" w:rsidRPr="007B6D71">
        <w:rPr>
          <w:rFonts w:ascii="Times New Roman" w:hAnsi="Times New Roman" w:cs="Times New Roman"/>
          <w:b/>
          <w:bCs/>
          <w:sz w:val="24"/>
          <w:szCs w:val="24"/>
          <w:u w:val="single"/>
        </w:rPr>
        <w:t>ttached</w:t>
      </w:r>
      <w:r>
        <w:rPr>
          <w:rFonts w:ascii="Times New Roman" w:hAnsi="Times New Roman" w:cs="Times New Roman"/>
          <w:b/>
          <w:bCs/>
          <w:sz w:val="24"/>
          <w:szCs w:val="24"/>
          <w:u w:val="single"/>
        </w:rPr>
        <w:t xml:space="preserve"> </w:t>
      </w:r>
      <w:r w:rsidR="00E71A54" w:rsidRPr="007B6D71">
        <w:rPr>
          <w:rFonts w:ascii="Times New Roman" w:hAnsi="Times New Roman" w:cs="Times New Roman"/>
          <w:b/>
          <w:bCs/>
          <w:sz w:val="24"/>
          <w:szCs w:val="24"/>
          <w:u w:val="single"/>
        </w:rPr>
        <w:t>the following documents on the CHECKLIST below.</w:t>
      </w:r>
    </w:p>
    <w:p w14:paraId="44EA82C2" w14:textId="77777777" w:rsidR="00AD562F" w:rsidRPr="007B6D71" w:rsidRDefault="00AD562F" w:rsidP="00E71A54">
      <w:pPr>
        <w:autoSpaceDE w:val="0"/>
        <w:autoSpaceDN w:val="0"/>
        <w:spacing w:after="12" w:line="242" w:lineRule="auto"/>
        <w:jc w:val="center"/>
        <w:rPr>
          <w:rFonts w:ascii="Times New Roman" w:hAnsi="Times New Roman" w:cs="Times New Roman"/>
          <w:b/>
          <w:bCs/>
          <w:sz w:val="24"/>
          <w:szCs w:val="24"/>
          <w:u w:val="single"/>
        </w:rPr>
      </w:pPr>
    </w:p>
    <w:p w14:paraId="73A72351" w14:textId="77777777" w:rsidR="007B6D71" w:rsidRPr="007B6D71" w:rsidRDefault="007B6D71" w:rsidP="007B6D71">
      <w:pPr>
        <w:pStyle w:val="ListParagraph"/>
        <w:numPr>
          <w:ilvl w:val="0"/>
          <w:numId w:val="6"/>
        </w:numPr>
        <w:autoSpaceDE w:val="0"/>
        <w:autoSpaceDN w:val="0"/>
        <w:spacing w:after="12" w:line="242" w:lineRule="auto"/>
        <w:rPr>
          <w:rFonts w:ascii="Times New Roman" w:hAnsi="Times New Roman"/>
          <w:b/>
          <w:bCs/>
          <w:sz w:val="24"/>
          <w:szCs w:val="24"/>
          <w:u w:val="single"/>
        </w:rPr>
      </w:pPr>
      <w:r w:rsidRPr="007B6D71">
        <w:rPr>
          <w:rFonts w:ascii="Times New Roman" w:hAnsi="Times New Roman"/>
          <w:bCs/>
          <w:sz w:val="24"/>
          <w:szCs w:val="24"/>
        </w:rPr>
        <w:t>Copy of ATI TEAS results if applicable to your program.</w:t>
      </w:r>
    </w:p>
    <w:p w14:paraId="6E02C845" w14:textId="77777777" w:rsidR="007B6D71" w:rsidRPr="007B6D71" w:rsidRDefault="007B6D71" w:rsidP="007B6D71">
      <w:pPr>
        <w:pStyle w:val="ListParagraph"/>
        <w:numPr>
          <w:ilvl w:val="0"/>
          <w:numId w:val="6"/>
        </w:numPr>
        <w:autoSpaceDE w:val="0"/>
        <w:autoSpaceDN w:val="0"/>
        <w:spacing w:after="12" w:line="242" w:lineRule="auto"/>
        <w:rPr>
          <w:rFonts w:ascii="Times New Roman" w:hAnsi="Times New Roman"/>
          <w:b/>
          <w:bCs/>
          <w:sz w:val="24"/>
          <w:szCs w:val="24"/>
          <w:u w:val="single"/>
        </w:rPr>
      </w:pPr>
      <w:r w:rsidRPr="007B6D71">
        <w:rPr>
          <w:rFonts w:ascii="Times New Roman" w:hAnsi="Times New Roman"/>
          <w:bCs/>
          <w:sz w:val="24"/>
          <w:szCs w:val="24"/>
        </w:rPr>
        <w:t>Copy of eligibility to enter college-level Math and English</w:t>
      </w:r>
    </w:p>
    <w:p w14:paraId="7BC9E3FE" w14:textId="77777777" w:rsidR="007B6D71" w:rsidRPr="00232146" w:rsidRDefault="007B6D71" w:rsidP="007B6D71">
      <w:pPr>
        <w:pStyle w:val="ListParagraph"/>
        <w:numPr>
          <w:ilvl w:val="0"/>
          <w:numId w:val="6"/>
        </w:numPr>
        <w:autoSpaceDE w:val="0"/>
        <w:autoSpaceDN w:val="0"/>
        <w:spacing w:after="12" w:line="242" w:lineRule="auto"/>
        <w:rPr>
          <w:rFonts w:ascii="Times New Roman" w:hAnsi="Times New Roman"/>
          <w:b/>
          <w:bCs/>
          <w:sz w:val="24"/>
          <w:szCs w:val="24"/>
          <w:u w:val="single"/>
        </w:rPr>
      </w:pPr>
      <w:r w:rsidRPr="007B6D71">
        <w:rPr>
          <w:rFonts w:ascii="Times New Roman" w:hAnsi="Times New Roman"/>
          <w:bCs/>
          <w:sz w:val="24"/>
          <w:szCs w:val="24"/>
        </w:rPr>
        <w:t>Copy of College/University Transcript(s)/Degrees, including Southern’s. These may be unofficial when applying but official transcripts must be sent to the Registrar if accepted into a program.</w:t>
      </w:r>
    </w:p>
    <w:p w14:paraId="0B3C7AE4" w14:textId="77777777" w:rsidR="00232146" w:rsidRDefault="00232146" w:rsidP="00232146">
      <w:pPr>
        <w:pStyle w:val="ListParagraph"/>
        <w:autoSpaceDE w:val="0"/>
        <w:autoSpaceDN w:val="0"/>
        <w:spacing w:after="12" w:line="242" w:lineRule="auto"/>
        <w:rPr>
          <w:rFonts w:ascii="Times New Roman" w:hAnsi="Times New Roman"/>
          <w:bCs/>
          <w:sz w:val="24"/>
          <w:szCs w:val="24"/>
        </w:rPr>
      </w:pPr>
    </w:p>
    <w:p w14:paraId="2A433ACC" w14:textId="77777777" w:rsidR="00232146" w:rsidRDefault="00232146" w:rsidP="00232146">
      <w:pPr>
        <w:pStyle w:val="ListParagraph"/>
        <w:autoSpaceDE w:val="0"/>
        <w:autoSpaceDN w:val="0"/>
        <w:spacing w:after="12" w:line="242" w:lineRule="auto"/>
        <w:rPr>
          <w:rFonts w:ascii="Times New Roman" w:hAnsi="Times New Roman"/>
          <w:bCs/>
          <w:sz w:val="24"/>
          <w:szCs w:val="24"/>
        </w:rPr>
      </w:pPr>
    </w:p>
    <w:p w14:paraId="70335FE6" w14:textId="77777777" w:rsidR="00B6673B" w:rsidRDefault="00B6673B" w:rsidP="00232146">
      <w:pPr>
        <w:pStyle w:val="ListParagraph"/>
        <w:autoSpaceDE w:val="0"/>
        <w:autoSpaceDN w:val="0"/>
        <w:spacing w:after="12" w:line="242" w:lineRule="auto"/>
        <w:rPr>
          <w:rFonts w:ascii="Times New Roman" w:hAnsi="Times New Roman"/>
          <w:bCs/>
          <w:sz w:val="24"/>
          <w:szCs w:val="24"/>
        </w:rPr>
      </w:pPr>
    </w:p>
    <w:p w14:paraId="7DF2F8CE" w14:textId="77777777" w:rsidR="00AD562F" w:rsidRDefault="00AD562F" w:rsidP="00232146">
      <w:pPr>
        <w:pStyle w:val="ListParagraph"/>
        <w:autoSpaceDE w:val="0"/>
        <w:autoSpaceDN w:val="0"/>
        <w:spacing w:after="12" w:line="242" w:lineRule="auto"/>
        <w:rPr>
          <w:rFonts w:ascii="Times New Roman" w:hAnsi="Times New Roman"/>
          <w:bCs/>
          <w:sz w:val="24"/>
          <w:szCs w:val="24"/>
        </w:rPr>
      </w:pPr>
    </w:p>
    <w:p w14:paraId="6D3FF995" w14:textId="77777777" w:rsidR="00AD562F" w:rsidRDefault="00AD562F" w:rsidP="00232146">
      <w:pPr>
        <w:pStyle w:val="ListParagraph"/>
        <w:autoSpaceDE w:val="0"/>
        <w:autoSpaceDN w:val="0"/>
        <w:spacing w:after="12" w:line="242" w:lineRule="auto"/>
        <w:rPr>
          <w:rFonts w:ascii="Times New Roman" w:hAnsi="Times New Roman"/>
          <w:bCs/>
          <w:sz w:val="24"/>
          <w:szCs w:val="24"/>
        </w:rPr>
      </w:pPr>
    </w:p>
    <w:p w14:paraId="4A56C7FB" w14:textId="77777777" w:rsidR="00AD562F" w:rsidRDefault="00AD562F" w:rsidP="00232146">
      <w:pPr>
        <w:pStyle w:val="ListParagraph"/>
        <w:autoSpaceDE w:val="0"/>
        <w:autoSpaceDN w:val="0"/>
        <w:spacing w:after="12" w:line="242" w:lineRule="auto"/>
        <w:rPr>
          <w:rFonts w:ascii="Times New Roman" w:hAnsi="Times New Roman"/>
          <w:bCs/>
          <w:sz w:val="24"/>
          <w:szCs w:val="24"/>
        </w:rPr>
      </w:pPr>
    </w:p>
    <w:p w14:paraId="7E42D5F3" w14:textId="77777777" w:rsidR="00AD562F" w:rsidRDefault="00AD562F" w:rsidP="00232146">
      <w:pPr>
        <w:pStyle w:val="ListParagraph"/>
        <w:autoSpaceDE w:val="0"/>
        <w:autoSpaceDN w:val="0"/>
        <w:spacing w:after="12" w:line="242" w:lineRule="auto"/>
        <w:rPr>
          <w:rFonts w:ascii="Times New Roman" w:hAnsi="Times New Roman"/>
          <w:bCs/>
          <w:sz w:val="24"/>
          <w:szCs w:val="24"/>
        </w:rPr>
      </w:pPr>
    </w:p>
    <w:p w14:paraId="6516CF73" w14:textId="77777777" w:rsidR="00AD562F" w:rsidRDefault="00AD562F" w:rsidP="00232146">
      <w:pPr>
        <w:pStyle w:val="ListParagraph"/>
        <w:autoSpaceDE w:val="0"/>
        <w:autoSpaceDN w:val="0"/>
        <w:spacing w:after="12" w:line="242" w:lineRule="auto"/>
        <w:rPr>
          <w:rFonts w:ascii="Times New Roman" w:hAnsi="Times New Roman"/>
          <w:bCs/>
          <w:sz w:val="24"/>
          <w:szCs w:val="24"/>
        </w:rPr>
      </w:pPr>
    </w:p>
    <w:p w14:paraId="37215881" w14:textId="77777777" w:rsidR="00AD562F" w:rsidRDefault="00AD562F" w:rsidP="00232146">
      <w:pPr>
        <w:pStyle w:val="ListParagraph"/>
        <w:autoSpaceDE w:val="0"/>
        <w:autoSpaceDN w:val="0"/>
        <w:spacing w:after="12" w:line="242" w:lineRule="auto"/>
        <w:rPr>
          <w:rFonts w:ascii="Times New Roman" w:hAnsi="Times New Roman"/>
          <w:bCs/>
          <w:sz w:val="24"/>
          <w:szCs w:val="24"/>
        </w:rPr>
      </w:pPr>
    </w:p>
    <w:p w14:paraId="154D0BA8" w14:textId="77777777" w:rsidR="00B6673B" w:rsidRDefault="00B6673B" w:rsidP="00232146">
      <w:pPr>
        <w:pStyle w:val="ListParagraph"/>
        <w:autoSpaceDE w:val="0"/>
        <w:autoSpaceDN w:val="0"/>
        <w:spacing w:after="12" w:line="242" w:lineRule="auto"/>
        <w:rPr>
          <w:rFonts w:ascii="Times New Roman" w:hAnsi="Times New Roman"/>
          <w:bCs/>
          <w:sz w:val="24"/>
          <w:szCs w:val="24"/>
        </w:rPr>
      </w:pPr>
    </w:p>
    <w:p w14:paraId="47C4E7C0" w14:textId="77777777" w:rsidR="00E14708" w:rsidRDefault="00B6673B"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9" w:hanging="9"/>
        <w:rPr>
          <w:rFonts w:ascii="Times New Roman" w:hAnsi="Times New Roman" w:cs="Times New Roman"/>
          <w:b/>
          <w:bCs/>
          <w:sz w:val="24"/>
          <w:szCs w:val="24"/>
          <w:u w:val="single"/>
        </w:rPr>
      </w:pPr>
      <w:r>
        <w:rPr>
          <w:rFonts w:ascii="Times New Roman" w:hAnsi="Times New Roman" w:cs="Times New Roman"/>
          <w:b/>
          <w:bCs/>
          <w:sz w:val="24"/>
          <w:szCs w:val="24"/>
          <w:u w:val="single"/>
        </w:rPr>
        <w:t>Equal Opportunity, Harassment, and Nondiscrimination</w:t>
      </w:r>
    </w:p>
    <w:p w14:paraId="67FB81AC" w14:textId="77777777" w:rsidR="00B6673B" w:rsidRPr="00E14708" w:rsidRDefault="00B6673B"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9" w:hanging="9"/>
        <w:rPr>
          <w:rFonts w:ascii="Times New Roman" w:hAnsi="Times New Roman" w:cs="Times New Roman"/>
          <w:b/>
          <w:bCs/>
          <w:sz w:val="24"/>
          <w:szCs w:val="24"/>
        </w:rPr>
      </w:pPr>
    </w:p>
    <w:p w14:paraId="36AA83EB"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9" w:hanging="9"/>
        <w:jc w:val="both"/>
        <w:rPr>
          <w:rFonts w:ascii="Times New Roman" w:hAnsi="Times New Roman" w:cs="Times New Roman"/>
          <w:sz w:val="24"/>
          <w:szCs w:val="24"/>
        </w:rPr>
      </w:pPr>
      <w:r w:rsidRPr="00E14708">
        <w:rPr>
          <w:rFonts w:ascii="Times New Roman" w:hAnsi="Times New Roman" w:cs="Times New Roman"/>
          <w:sz w:val="24"/>
          <w:szCs w:val="24"/>
        </w:rPr>
        <w:t>Southern West Virginia Community and Technical College is an EEO/AA/Title</w:t>
      </w:r>
      <w:r w:rsidR="00F00BE7">
        <w:rPr>
          <w:rFonts w:ascii="Times New Roman" w:hAnsi="Times New Roman" w:cs="Times New Roman"/>
          <w:sz w:val="24"/>
          <w:szCs w:val="24"/>
        </w:rPr>
        <w:t xml:space="preserve"> </w:t>
      </w:r>
      <w:r w:rsidRPr="00E14708">
        <w:rPr>
          <w:rFonts w:ascii="Times New Roman" w:hAnsi="Times New Roman" w:cs="Times New Roman"/>
          <w:sz w:val="24"/>
          <w:szCs w:val="24"/>
        </w:rPr>
        <w:t xml:space="preserve">VI/Title IX/Section 504/ADA/ADEA </w:t>
      </w:r>
      <w:r w:rsidR="00B6673B">
        <w:rPr>
          <w:rFonts w:ascii="Times New Roman" w:hAnsi="Times New Roman" w:cs="Times New Roman"/>
          <w:sz w:val="24"/>
          <w:szCs w:val="24"/>
        </w:rPr>
        <w:t>i</w:t>
      </w:r>
      <w:r w:rsidRPr="00E14708">
        <w:rPr>
          <w:rFonts w:ascii="Times New Roman" w:hAnsi="Times New Roman" w:cs="Times New Roman"/>
          <w:sz w:val="24"/>
          <w:szCs w:val="24"/>
        </w:rPr>
        <w:t>nstitution in the provisions of its education and employment programs and services.</w:t>
      </w:r>
    </w:p>
    <w:p w14:paraId="46939F72"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9" w:hanging="9"/>
        <w:jc w:val="both"/>
        <w:rPr>
          <w:rFonts w:ascii="Times New Roman" w:hAnsi="Times New Roman" w:cs="Times New Roman"/>
          <w:sz w:val="24"/>
          <w:szCs w:val="24"/>
        </w:rPr>
      </w:pPr>
    </w:p>
    <w:p w14:paraId="2858A06C"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0" w:line="258" w:lineRule="auto"/>
        <w:ind w:left="9" w:hanging="9"/>
        <w:jc w:val="both"/>
        <w:rPr>
          <w:rFonts w:ascii="Times New Roman" w:hAnsi="Times New Roman" w:cs="Times New Roman"/>
          <w:sz w:val="24"/>
          <w:szCs w:val="24"/>
        </w:rPr>
      </w:pPr>
      <w:r w:rsidRPr="00E14708">
        <w:rPr>
          <w:rFonts w:ascii="Times New Roman" w:hAnsi="Times New Roman" w:cs="Times New Roman"/>
          <w:sz w:val="24"/>
          <w:szCs w:val="24"/>
        </w:rPr>
        <w:t xml:space="preserve">It is the policy of Southern West Virginia Community and Technical College to provide equal opportunities to all prospective and current members of the student body, faculty, and staff on the basis of individual qualifications and merit without regard to race, ethnicity, sex, color, </w:t>
      </w:r>
      <w:r w:rsidR="00A17D97">
        <w:rPr>
          <w:rFonts w:ascii="Times New Roman" w:hAnsi="Times New Roman" w:cs="Times New Roman"/>
          <w:sz w:val="24"/>
          <w:szCs w:val="24"/>
        </w:rPr>
        <w:t xml:space="preserve">creed, </w:t>
      </w:r>
      <w:r w:rsidRPr="00E14708">
        <w:rPr>
          <w:rFonts w:ascii="Times New Roman" w:hAnsi="Times New Roman" w:cs="Times New Roman"/>
          <w:sz w:val="24"/>
          <w:szCs w:val="24"/>
        </w:rPr>
        <w:t>gender, religion, ag</w:t>
      </w:r>
      <w:r w:rsidR="00A17D97">
        <w:rPr>
          <w:rFonts w:ascii="Times New Roman" w:hAnsi="Times New Roman" w:cs="Times New Roman"/>
          <w:sz w:val="24"/>
          <w:szCs w:val="24"/>
        </w:rPr>
        <w:t>e, sexual or gender orientation or expression, physical or mental</w:t>
      </w:r>
      <w:r w:rsidRPr="00E14708">
        <w:rPr>
          <w:rFonts w:ascii="Times New Roman" w:hAnsi="Times New Roman" w:cs="Times New Roman"/>
          <w:sz w:val="24"/>
          <w:szCs w:val="24"/>
        </w:rPr>
        <w:t xml:space="preserve"> disability, marital</w:t>
      </w:r>
      <w:r w:rsidR="00A17D97">
        <w:rPr>
          <w:rFonts w:ascii="Times New Roman" w:hAnsi="Times New Roman" w:cs="Times New Roman"/>
          <w:sz w:val="24"/>
          <w:szCs w:val="24"/>
        </w:rPr>
        <w:t xml:space="preserve"> or family</w:t>
      </w:r>
      <w:r w:rsidRPr="00E14708">
        <w:rPr>
          <w:rFonts w:ascii="Times New Roman" w:hAnsi="Times New Roman" w:cs="Times New Roman"/>
          <w:sz w:val="24"/>
          <w:szCs w:val="24"/>
        </w:rPr>
        <w:t xml:space="preserve"> status, </w:t>
      </w:r>
      <w:r w:rsidR="00A17D97">
        <w:rPr>
          <w:rFonts w:ascii="Times New Roman" w:hAnsi="Times New Roman" w:cs="Times New Roman"/>
          <w:sz w:val="24"/>
          <w:szCs w:val="24"/>
        </w:rPr>
        <w:t xml:space="preserve">pregnancy, genetic information, </w:t>
      </w:r>
      <w:r w:rsidRPr="001B3297">
        <w:rPr>
          <w:rFonts w:ascii="Times New Roman" w:hAnsi="Times New Roman" w:cs="Times New Roman"/>
          <w:sz w:val="24"/>
          <w:szCs w:val="24"/>
        </w:rPr>
        <w:t>veterans</w:t>
      </w:r>
      <w:r w:rsidRPr="00E14708">
        <w:rPr>
          <w:rFonts w:ascii="Times New Roman" w:hAnsi="Times New Roman" w:cs="Times New Roman"/>
          <w:sz w:val="24"/>
          <w:szCs w:val="24"/>
        </w:rPr>
        <w:t xml:space="preserve"> status, </w:t>
      </w:r>
      <w:r w:rsidR="00A525BE">
        <w:rPr>
          <w:rFonts w:ascii="Times New Roman" w:hAnsi="Times New Roman" w:cs="Times New Roman"/>
          <w:sz w:val="24"/>
          <w:szCs w:val="24"/>
        </w:rPr>
        <w:t xml:space="preserve">service in the uniformed services, ancestry, </w:t>
      </w:r>
      <w:r w:rsidRPr="00E14708">
        <w:rPr>
          <w:rFonts w:ascii="Times New Roman" w:hAnsi="Times New Roman" w:cs="Times New Roman"/>
          <w:sz w:val="24"/>
          <w:szCs w:val="24"/>
        </w:rPr>
        <w:t xml:space="preserve">or national origin. </w:t>
      </w:r>
    </w:p>
    <w:p w14:paraId="6B0F1810"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p>
    <w:p w14:paraId="3D1B0CEF"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sz w:val="24"/>
          <w:szCs w:val="24"/>
        </w:rPr>
        <w:t xml:space="preserve">This nondiscrimination policy also applies to all educational programs, to admission, to employment, and to other related activities covered under Title IX, which prohibits sex discrimination in higher education. </w:t>
      </w:r>
    </w:p>
    <w:p w14:paraId="51CBEEAF"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p>
    <w:p w14:paraId="1790A2D1" w14:textId="77777777" w:rsidR="00E14708" w:rsidRPr="00E14708" w:rsidRDefault="00E14708" w:rsidP="00E14708">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sidRPr="00E14708">
        <w:rPr>
          <w:rFonts w:ascii="Times New Roman" w:hAnsi="Times New Roman" w:cs="Times New Roman"/>
          <w:sz w:val="24"/>
          <w:szCs w:val="24"/>
        </w:rPr>
        <w:t xml:space="preserve">Southern West Virginia Community and Technical College also neither affiliates with nor grants recognition to any individual, group, or organization having policies that discriminate on the basis of race, ethnicity, sex, color, </w:t>
      </w:r>
      <w:r w:rsidR="00A525BE">
        <w:rPr>
          <w:rFonts w:ascii="Times New Roman" w:hAnsi="Times New Roman" w:cs="Times New Roman"/>
          <w:sz w:val="24"/>
          <w:szCs w:val="24"/>
        </w:rPr>
        <w:t xml:space="preserve">creed, </w:t>
      </w:r>
      <w:r w:rsidRPr="00E14708">
        <w:rPr>
          <w:rFonts w:ascii="Times New Roman" w:hAnsi="Times New Roman" w:cs="Times New Roman"/>
          <w:sz w:val="24"/>
          <w:szCs w:val="24"/>
        </w:rPr>
        <w:t>gender, religion, age, sexual or gender orientation</w:t>
      </w:r>
      <w:r w:rsidR="00A525BE">
        <w:rPr>
          <w:rFonts w:ascii="Times New Roman" w:hAnsi="Times New Roman" w:cs="Times New Roman"/>
          <w:sz w:val="24"/>
          <w:szCs w:val="24"/>
        </w:rPr>
        <w:t xml:space="preserve"> or expression</w:t>
      </w:r>
      <w:r w:rsidRPr="00E14708">
        <w:rPr>
          <w:rFonts w:ascii="Times New Roman" w:hAnsi="Times New Roman" w:cs="Times New Roman"/>
          <w:sz w:val="24"/>
          <w:szCs w:val="24"/>
        </w:rPr>
        <w:t xml:space="preserve">, </w:t>
      </w:r>
      <w:r w:rsidR="00A525BE">
        <w:rPr>
          <w:rFonts w:ascii="Times New Roman" w:hAnsi="Times New Roman" w:cs="Times New Roman"/>
          <w:sz w:val="24"/>
          <w:szCs w:val="24"/>
        </w:rPr>
        <w:t xml:space="preserve">physical or mental </w:t>
      </w:r>
      <w:r w:rsidRPr="00E14708">
        <w:rPr>
          <w:rFonts w:ascii="Times New Roman" w:hAnsi="Times New Roman" w:cs="Times New Roman"/>
          <w:sz w:val="24"/>
          <w:szCs w:val="24"/>
        </w:rPr>
        <w:t>disability, marital</w:t>
      </w:r>
      <w:r w:rsidR="00A525BE">
        <w:rPr>
          <w:rFonts w:ascii="Times New Roman" w:hAnsi="Times New Roman" w:cs="Times New Roman"/>
          <w:sz w:val="24"/>
          <w:szCs w:val="24"/>
        </w:rPr>
        <w:t xml:space="preserve"> or family</w:t>
      </w:r>
      <w:r w:rsidRPr="00E14708">
        <w:rPr>
          <w:rFonts w:ascii="Times New Roman" w:hAnsi="Times New Roman" w:cs="Times New Roman"/>
          <w:sz w:val="24"/>
          <w:szCs w:val="24"/>
        </w:rPr>
        <w:t xml:space="preserve"> status, </w:t>
      </w:r>
      <w:r w:rsidR="00A525BE">
        <w:rPr>
          <w:rFonts w:ascii="Times New Roman" w:hAnsi="Times New Roman" w:cs="Times New Roman"/>
          <w:sz w:val="24"/>
          <w:szCs w:val="24"/>
        </w:rPr>
        <w:t xml:space="preserve">pregnancy, genetic information, </w:t>
      </w:r>
      <w:r w:rsidRPr="001B3297">
        <w:rPr>
          <w:rFonts w:ascii="Times New Roman" w:hAnsi="Times New Roman" w:cs="Times New Roman"/>
          <w:sz w:val="24"/>
          <w:szCs w:val="24"/>
        </w:rPr>
        <w:t>veteran status</w:t>
      </w:r>
      <w:r w:rsidRPr="00E14708">
        <w:rPr>
          <w:rFonts w:ascii="Times New Roman" w:hAnsi="Times New Roman" w:cs="Times New Roman"/>
          <w:sz w:val="24"/>
          <w:szCs w:val="24"/>
        </w:rPr>
        <w:t xml:space="preserve">, </w:t>
      </w:r>
      <w:r w:rsidR="00A525BE">
        <w:rPr>
          <w:rFonts w:ascii="Times New Roman" w:hAnsi="Times New Roman" w:cs="Times New Roman"/>
          <w:sz w:val="24"/>
          <w:szCs w:val="24"/>
        </w:rPr>
        <w:t xml:space="preserve">service in the uniformed services, ancestry, </w:t>
      </w:r>
      <w:r w:rsidRPr="00E14708">
        <w:rPr>
          <w:rFonts w:ascii="Times New Roman" w:hAnsi="Times New Roman" w:cs="Times New Roman"/>
          <w:sz w:val="24"/>
          <w:szCs w:val="24"/>
        </w:rPr>
        <w:t xml:space="preserve">or national origin.  Inquiries regarding compliance with any state or federal nondiscrimination law may be addressed to: </w:t>
      </w:r>
    </w:p>
    <w:p w14:paraId="22C2ED57"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p>
    <w:p w14:paraId="2B17EC09"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r w:rsidRPr="00E14708">
        <w:rPr>
          <w:rFonts w:ascii="Times New Roman" w:hAnsi="Times New Roman" w:cs="Times New Roman"/>
          <w:b/>
          <w:bCs/>
          <w:sz w:val="24"/>
          <w:szCs w:val="24"/>
        </w:rPr>
        <w:t>Affirmative Action Officer</w:t>
      </w:r>
      <w:r w:rsidRPr="00E14708">
        <w:rPr>
          <w:rFonts w:ascii="Times New Roman" w:hAnsi="Times New Roman" w:cs="Times New Roman"/>
          <w:b/>
          <w:bCs/>
          <w:sz w:val="24"/>
          <w:szCs w:val="24"/>
        </w:rPr>
        <w:tab/>
      </w:r>
      <w:r w:rsidRPr="00E14708">
        <w:rPr>
          <w:rFonts w:ascii="Times New Roman" w:hAnsi="Times New Roman" w:cs="Times New Roman"/>
          <w:b/>
          <w:bCs/>
          <w:sz w:val="24"/>
          <w:szCs w:val="24"/>
        </w:rPr>
        <w:tab/>
      </w:r>
    </w:p>
    <w:p w14:paraId="4FC6EF68" w14:textId="77777777" w:rsidR="00E14708" w:rsidRPr="00E14708" w:rsidRDefault="00A17D97"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Ms. Debbie Dingess</w:t>
      </w:r>
      <w:r w:rsidR="00E14708" w:rsidRPr="00E14708">
        <w:rPr>
          <w:rFonts w:ascii="Times New Roman" w:hAnsi="Times New Roman" w:cs="Times New Roman"/>
          <w:sz w:val="24"/>
          <w:szCs w:val="24"/>
        </w:rPr>
        <w:t xml:space="preserve">, </w:t>
      </w:r>
      <w:r>
        <w:rPr>
          <w:rFonts w:ascii="Times New Roman" w:hAnsi="Times New Roman" w:cs="Times New Roman"/>
          <w:sz w:val="24"/>
          <w:szCs w:val="24"/>
        </w:rPr>
        <w:t>Chief Human Resources Officer</w:t>
      </w:r>
      <w:r w:rsidR="00E14708" w:rsidRPr="00E14708">
        <w:rPr>
          <w:rFonts w:ascii="Times New Roman" w:hAnsi="Times New Roman" w:cs="Times New Roman"/>
          <w:sz w:val="24"/>
          <w:szCs w:val="24"/>
        </w:rPr>
        <w:tab/>
        <w:t xml:space="preserve"> </w:t>
      </w:r>
    </w:p>
    <w:p w14:paraId="1DDB5654"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Southern West Virginia Community and Technical College</w:t>
      </w:r>
    </w:p>
    <w:p w14:paraId="028B9D6D" w14:textId="77777777" w:rsidR="00E14708" w:rsidRDefault="007779F7"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100 College Drive</w:t>
      </w:r>
    </w:p>
    <w:p w14:paraId="412307F5" w14:textId="77777777" w:rsidR="007779F7" w:rsidRPr="00E14708" w:rsidRDefault="007779F7"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Logan, WV</w:t>
      </w:r>
    </w:p>
    <w:p w14:paraId="77F52608"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304.896.7408</w:t>
      </w:r>
    </w:p>
    <w:p w14:paraId="12C1048F"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p>
    <w:p w14:paraId="11D89AF9"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r w:rsidRPr="00E14708">
        <w:rPr>
          <w:rFonts w:ascii="Times New Roman" w:hAnsi="Times New Roman" w:cs="Times New Roman"/>
          <w:b/>
          <w:bCs/>
          <w:sz w:val="24"/>
          <w:szCs w:val="24"/>
        </w:rPr>
        <w:t>Title IX Coordinator</w:t>
      </w:r>
    </w:p>
    <w:p w14:paraId="3DBDFEB3"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Mr. Darrell Taylor, </w:t>
      </w:r>
      <w:r w:rsidR="00A17D97">
        <w:rPr>
          <w:rFonts w:ascii="Times New Roman" w:hAnsi="Times New Roman" w:cs="Times New Roman"/>
          <w:sz w:val="24"/>
          <w:szCs w:val="24"/>
        </w:rPr>
        <w:t>Chief Student Services Officer</w:t>
      </w:r>
    </w:p>
    <w:p w14:paraId="3CE0F45E"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Southern West Virginia Community and Technical College</w:t>
      </w:r>
    </w:p>
    <w:p w14:paraId="1D0B7DBC" w14:textId="77777777" w:rsidR="00E14708" w:rsidRDefault="00B6673B"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100 College Drive</w:t>
      </w:r>
    </w:p>
    <w:p w14:paraId="5CE368FE" w14:textId="77777777" w:rsidR="00B6673B" w:rsidRPr="00E14708" w:rsidRDefault="00B6673B"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Logan, WV  25601</w:t>
      </w:r>
    </w:p>
    <w:p w14:paraId="1B3FADFE"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304.896.7432</w:t>
      </w:r>
    </w:p>
    <w:p w14:paraId="7502BB51"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p>
    <w:p w14:paraId="04D90EA9"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b/>
          <w:bCs/>
          <w:sz w:val="24"/>
          <w:szCs w:val="24"/>
        </w:rPr>
      </w:pPr>
      <w:r w:rsidRPr="00E14708">
        <w:rPr>
          <w:rFonts w:ascii="Times New Roman" w:hAnsi="Times New Roman" w:cs="Times New Roman"/>
          <w:b/>
          <w:bCs/>
          <w:sz w:val="24"/>
          <w:szCs w:val="24"/>
        </w:rPr>
        <w:t>Section 504 Coordinator</w:t>
      </w:r>
    </w:p>
    <w:p w14:paraId="1614232B"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 xml:space="preserve">Ms. Dianna Toler, Director of </w:t>
      </w:r>
      <w:r w:rsidR="00A525BE">
        <w:rPr>
          <w:rFonts w:ascii="Times New Roman" w:hAnsi="Times New Roman" w:cs="Times New Roman"/>
          <w:sz w:val="24"/>
          <w:szCs w:val="24"/>
        </w:rPr>
        <w:t>Student Success</w:t>
      </w:r>
      <w:r w:rsidRPr="00E14708">
        <w:rPr>
          <w:rFonts w:ascii="Times New Roman" w:hAnsi="Times New Roman" w:cs="Times New Roman"/>
          <w:sz w:val="24"/>
          <w:szCs w:val="24"/>
        </w:rPr>
        <w:t xml:space="preserve"> </w:t>
      </w:r>
    </w:p>
    <w:p w14:paraId="1D95DDD3"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Southern West Virginia Community and Technical College</w:t>
      </w:r>
    </w:p>
    <w:p w14:paraId="196B99C8" w14:textId="77777777" w:rsidR="00E14708" w:rsidRDefault="00B6673B"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100 College Drive</w:t>
      </w:r>
    </w:p>
    <w:p w14:paraId="4FF754FD" w14:textId="77777777" w:rsidR="00B6673B" w:rsidRPr="00E14708" w:rsidRDefault="00B6673B"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Logan, WV  25601</w:t>
      </w:r>
    </w:p>
    <w:p w14:paraId="5E8444C0"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sidRPr="00E14708">
        <w:rPr>
          <w:rFonts w:ascii="Times New Roman" w:hAnsi="Times New Roman" w:cs="Times New Roman"/>
          <w:sz w:val="24"/>
          <w:szCs w:val="24"/>
        </w:rPr>
        <w:t>304.896.7315</w:t>
      </w:r>
    </w:p>
    <w:p w14:paraId="134E6799" w14:textId="77777777" w:rsid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color w:val="0563C1"/>
          <w:u w:val="single"/>
        </w:rPr>
      </w:pPr>
    </w:p>
    <w:p w14:paraId="41E916FF"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color w:val="0563C1"/>
          <w:u w:val="single"/>
        </w:rPr>
      </w:pPr>
    </w:p>
    <w:p w14:paraId="26241A3E" w14:textId="77777777" w:rsidR="00E14708" w:rsidRPr="00F662AD"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u w:val="single"/>
        </w:rPr>
      </w:pPr>
      <w:r w:rsidRPr="00F662AD">
        <w:rPr>
          <w:rFonts w:ascii="Times New Roman" w:hAnsi="Times New Roman" w:cs="Times New Roman"/>
          <w:b/>
          <w:bCs/>
          <w:sz w:val="24"/>
          <w:szCs w:val="24"/>
          <w:u w:val="single"/>
        </w:rPr>
        <w:t>Disability Services</w:t>
      </w:r>
    </w:p>
    <w:p w14:paraId="520F7BB0" w14:textId="77777777" w:rsidR="001E5F0C" w:rsidRPr="00E14708" w:rsidRDefault="001E5F0C"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3708ED7F"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14708">
        <w:rPr>
          <w:rFonts w:ascii="Times New Roman" w:hAnsi="Times New Roman" w:cs="Times New Roman"/>
          <w:sz w:val="24"/>
          <w:szCs w:val="24"/>
        </w:rPr>
        <w:t>Consistent with Section 504 of the Rehabilitation Act of 1973 and the Americans with Disabilities Act (ADA), Southern West Virginia Community and Technical College ensures that qualified individuals with disabilities are afforded equal opportunity to participate in its programs and services.   Reasonable modifications in policies, practices, and procedures are affected to assure equal access to individuals with disabilities.</w:t>
      </w:r>
    </w:p>
    <w:p w14:paraId="6C8C03D1"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14:paraId="527B4B3B"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14708">
        <w:rPr>
          <w:rFonts w:ascii="Times New Roman" w:hAnsi="Times New Roman" w:cs="Times New Roman"/>
          <w:sz w:val="24"/>
          <w:szCs w:val="24"/>
        </w:rPr>
        <w:t>Disability Services offers a supportive environment to ensure students with disabilities have equal access to the programs, services and activities offered by Southern.  Disability Services provides and coordinates reasonable accommodations and disability-related services, advocates for an accessible learning environment through the removal of physical, informational and attitudinal barriers, and encourages self-advocacy and personal responsibility on the part of students with disabilities.</w:t>
      </w:r>
    </w:p>
    <w:p w14:paraId="5F01FC42"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14:paraId="6A376A68"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14708">
        <w:rPr>
          <w:rFonts w:ascii="Times New Roman" w:hAnsi="Times New Roman" w:cs="Times New Roman"/>
          <w:sz w:val="24"/>
          <w:szCs w:val="24"/>
        </w:rPr>
        <w:t>Immediately following completion of the application to Southern, persons with disabilities should contact Disability Services to plan for potential accommodation.</w:t>
      </w:r>
    </w:p>
    <w:p w14:paraId="6AFA1057"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14:paraId="1651BD6A"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r w:rsidRPr="00E14708">
        <w:rPr>
          <w:rFonts w:ascii="Times New Roman" w:hAnsi="Times New Roman" w:cs="Times New Roman"/>
          <w:sz w:val="24"/>
          <w:szCs w:val="24"/>
        </w:rPr>
        <w:t>Reasonable and effective academic accommodations are provided on an individual basis and are based upon appropriate documentation of the disability and the significant functional limitations associated with the disability.  Students having accommodation needs must:</w:t>
      </w:r>
    </w:p>
    <w:p w14:paraId="58DC3CE2"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pPr>
    </w:p>
    <w:p w14:paraId="14189ED8" w14:textId="77777777" w:rsidR="00E14708" w:rsidRPr="00E14708" w:rsidRDefault="00E14708"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cs="Times New Roman"/>
          <w:sz w:val="24"/>
          <w:szCs w:val="24"/>
        </w:rPr>
        <w:sectPr w:rsidR="00E14708" w:rsidRPr="00E14708">
          <w:headerReference w:type="default" r:id="rId23"/>
          <w:footerReference w:type="default" r:id="rId24"/>
          <w:type w:val="continuous"/>
          <w:pgSz w:w="12240" w:h="15840"/>
          <w:pgMar w:top="1148" w:right="1440" w:bottom="900" w:left="1440" w:header="630" w:footer="720" w:gutter="0"/>
          <w:cols w:space="720"/>
        </w:sectPr>
      </w:pPr>
    </w:p>
    <w:p w14:paraId="0F9277CC" w14:textId="77777777" w:rsidR="00E14708" w:rsidRPr="00E14708" w:rsidRDefault="00E14708" w:rsidP="00E14708">
      <w:pPr>
        <w:autoSpaceDE w:val="0"/>
        <w:autoSpaceDN w:val="0"/>
        <w:adjustRightInd w:val="0"/>
        <w:spacing w:after="0" w:line="2" w:lineRule="exact"/>
        <w:rPr>
          <w:rFonts w:ascii="Times New Roman" w:hAnsi="Times New Roman" w:cs="Times New Roman"/>
          <w:sz w:val="24"/>
          <w:szCs w:val="24"/>
        </w:rPr>
      </w:pPr>
    </w:p>
    <w:p w14:paraId="010A90D9" w14:textId="77777777" w:rsidR="00E14708" w:rsidRPr="00E14708" w:rsidRDefault="00E14708" w:rsidP="00E14708">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rPr>
          <w:rFonts w:ascii="Times New Roman" w:hAnsi="Times New Roman" w:cs="Times New Roman"/>
          <w:sz w:val="24"/>
          <w:szCs w:val="24"/>
        </w:rPr>
      </w:pPr>
      <w:r w:rsidRPr="00E14708">
        <w:rPr>
          <w:rFonts w:ascii="Times New Roman" w:hAnsi="Times New Roman" w:cs="Times New Roman"/>
          <w:sz w:val="24"/>
          <w:szCs w:val="24"/>
        </w:rPr>
        <w:t>schedule an initial interview with the Office of Disability Services</w:t>
      </w:r>
    </w:p>
    <w:p w14:paraId="0D63901B" w14:textId="77777777" w:rsidR="00AD562F" w:rsidRDefault="00E14708" w:rsidP="00A817AE">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rPr>
          <w:rFonts w:ascii="Times New Roman" w:hAnsi="Times New Roman" w:cs="Times New Roman"/>
          <w:sz w:val="24"/>
          <w:szCs w:val="24"/>
        </w:rPr>
      </w:pPr>
      <w:r w:rsidRPr="00AD562F">
        <w:rPr>
          <w:rFonts w:ascii="Times New Roman" w:hAnsi="Times New Roman" w:cs="Times New Roman"/>
          <w:sz w:val="24"/>
          <w:szCs w:val="24"/>
        </w:rPr>
        <w:t>provide written documentation of disability from an appropriate professional</w:t>
      </w:r>
    </w:p>
    <w:p w14:paraId="3F9C02EC" w14:textId="77777777" w:rsidR="00E14708" w:rsidRPr="00AD562F" w:rsidRDefault="00E14708" w:rsidP="00AD562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jc w:val="both"/>
        <w:rPr>
          <w:rFonts w:ascii="Times New Roman" w:hAnsi="Times New Roman" w:cs="Times New Roman"/>
          <w:sz w:val="24"/>
          <w:szCs w:val="24"/>
        </w:rPr>
      </w:pPr>
      <w:r w:rsidRPr="00AD562F">
        <w:rPr>
          <w:rFonts w:ascii="Times New Roman" w:hAnsi="Times New Roman" w:cs="Times New Roman"/>
          <w:sz w:val="24"/>
          <w:szCs w:val="24"/>
        </w:rPr>
        <w:t>licensed to diagnose such disability</w:t>
      </w:r>
    </w:p>
    <w:p w14:paraId="5F28F608" w14:textId="77777777" w:rsidR="00E14708" w:rsidRDefault="00E14708" w:rsidP="001E5F0C">
      <w:pPr>
        <w:numPr>
          <w:ilvl w:val="0"/>
          <w:numId w:val="2"/>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360"/>
        <w:jc w:val="both"/>
        <w:rPr>
          <w:rFonts w:ascii="Times New Roman" w:hAnsi="Times New Roman" w:cs="Times New Roman"/>
          <w:sz w:val="24"/>
          <w:szCs w:val="24"/>
        </w:rPr>
      </w:pPr>
      <w:r w:rsidRPr="00E14708">
        <w:rPr>
          <w:rFonts w:ascii="Times New Roman" w:hAnsi="Times New Roman" w:cs="Times New Roman"/>
          <w:sz w:val="24"/>
          <w:szCs w:val="24"/>
        </w:rPr>
        <w:t>request services on an academic term basis</w:t>
      </w:r>
    </w:p>
    <w:p w14:paraId="41736E6B" w14:textId="77777777" w:rsidR="00AD562F" w:rsidRDefault="00AD562F" w:rsidP="00AD562F">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jc w:val="both"/>
        <w:rPr>
          <w:rFonts w:ascii="Times New Roman" w:hAnsi="Times New Roman" w:cs="Times New Roman"/>
          <w:sz w:val="24"/>
          <w:szCs w:val="24"/>
        </w:rPr>
      </w:pPr>
    </w:p>
    <w:p w14:paraId="045FCCBA" w14:textId="77777777" w:rsidR="001E5F0C" w:rsidRPr="001E5F0C" w:rsidRDefault="001E5F0C" w:rsidP="001E5F0C">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jc w:val="both"/>
        <w:rPr>
          <w:rFonts w:ascii="Times New Roman" w:hAnsi="Times New Roman" w:cs="Times New Roman"/>
          <w:sz w:val="24"/>
          <w:szCs w:val="24"/>
        </w:rPr>
      </w:pPr>
    </w:p>
    <w:p w14:paraId="6A3DA47B" w14:textId="77777777" w:rsidR="001E5F0C" w:rsidRDefault="001E5F0C" w:rsidP="00AD562F">
      <w:pPr>
        <w:numPr>
          <w:ilvl w:val="12"/>
          <w:numId w:val="0"/>
        </w:numPr>
        <w:tabs>
          <w:tab w:val="left"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684"/>
        <w:jc w:val="both"/>
        <w:rPr>
          <w:rFonts w:ascii="Times New Roman" w:hAnsi="Times New Roman" w:cs="Times New Roman"/>
          <w:sz w:val="24"/>
          <w:szCs w:val="24"/>
        </w:rPr>
      </w:pPr>
      <w:r>
        <w:rPr>
          <w:rFonts w:ascii="Times New Roman" w:hAnsi="Times New Roman" w:cs="Times New Roman"/>
          <w:sz w:val="24"/>
          <w:szCs w:val="24"/>
        </w:rPr>
        <w:t xml:space="preserve">This process of providing disability-related services follows guidelines of the Americans with Disability Act (ADA) and Section 504 of the Rehabilitation Act of 1973 and is designed to assure </w:t>
      </w:r>
      <w:r w:rsidR="005F2110">
        <w:rPr>
          <w:rFonts w:ascii="Times New Roman" w:hAnsi="Times New Roman" w:cs="Times New Roman"/>
          <w:sz w:val="24"/>
          <w:szCs w:val="24"/>
        </w:rPr>
        <w:t>th</w:t>
      </w:r>
      <w:r>
        <w:rPr>
          <w:rFonts w:ascii="Times New Roman" w:hAnsi="Times New Roman" w:cs="Times New Roman"/>
          <w:sz w:val="24"/>
          <w:szCs w:val="24"/>
        </w:rPr>
        <w:t>at reasonable accommodations are provided to all qualified students in a timely manner.</w:t>
      </w:r>
    </w:p>
    <w:p w14:paraId="59DBE344" w14:textId="77777777" w:rsidR="001E5F0C" w:rsidRDefault="001E5F0C" w:rsidP="00AD562F">
      <w:pPr>
        <w:numPr>
          <w:ilvl w:val="12"/>
          <w:numId w:val="0"/>
        </w:numPr>
        <w:tabs>
          <w:tab w:val="left"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684"/>
        <w:jc w:val="both"/>
        <w:rPr>
          <w:rFonts w:ascii="Times New Roman" w:hAnsi="Times New Roman" w:cs="Times New Roman"/>
          <w:sz w:val="24"/>
          <w:szCs w:val="24"/>
        </w:rPr>
      </w:pPr>
    </w:p>
    <w:p w14:paraId="63AA86B6" w14:textId="77777777" w:rsidR="00E14708" w:rsidRDefault="001E5F0C" w:rsidP="00AD562F">
      <w:pPr>
        <w:numPr>
          <w:ilvl w:val="12"/>
          <w:numId w:val="0"/>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684"/>
        <w:jc w:val="both"/>
        <w:rPr>
          <w:rFonts w:ascii="Times New Roman" w:hAnsi="Times New Roman" w:cs="Times New Roman"/>
          <w:sz w:val="24"/>
          <w:szCs w:val="24"/>
        </w:rPr>
      </w:pPr>
      <w:r>
        <w:rPr>
          <w:rFonts w:ascii="Times New Roman" w:hAnsi="Times New Roman" w:cs="Times New Roman"/>
          <w:sz w:val="24"/>
          <w:szCs w:val="24"/>
        </w:rPr>
        <w:t xml:space="preserve">Persons with disabilities who are required to take the ATI TEAS pre-entrance exam should contact Disability Services at 304.896.7315 (TTY: 304.792.7054) at Southern West Virginia </w:t>
      </w:r>
      <w:r w:rsidR="005F2110">
        <w:rPr>
          <w:rFonts w:ascii="Times New Roman" w:hAnsi="Times New Roman" w:cs="Times New Roman"/>
          <w:sz w:val="24"/>
          <w:szCs w:val="24"/>
        </w:rPr>
        <w:tab/>
      </w:r>
      <w:r>
        <w:rPr>
          <w:rFonts w:ascii="Times New Roman" w:hAnsi="Times New Roman" w:cs="Times New Roman"/>
          <w:sz w:val="24"/>
          <w:szCs w:val="24"/>
        </w:rPr>
        <w:t>Community and Technical College to plan for potential accommodation during ATI TEAS testing.</w:t>
      </w:r>
    </w:p>
    <w:p w14:paraId="1FFEDA3F" w14:textId="77777777" w:rsidR="001E5F0C" w:rsidRPr="00E14708" w:rsidRDefault="001E5F0C" w:rsidP="00AD562F">
      <w:pPr>
        <w:numPr>
          <w:ilvl w:val="12"/>
          <w:numId w:val="0"/>
        </w:numPr>
        <w:tabs>
          <w:tab w:val="left"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684"/>
        <w:jc w:val="both"/>
        <w:rPr>
          <w:rFonts w:ascii="Times New Roman" w:hAnsi="Times New Roman" w:cs="Times New Roman"/>
          <w:sz w:val="24"/>
          <w:szCs w:val="24"/>
        </w:rPr>
      </w:pPr>
    </w:p>
    <w:p w14:paraId="0F076C78" w14:textId="77777777" w:rsidR="00E14708" w:rsidRPr="00E14708" w:rsidRDefault="00E14708" w:rsidP="00AD562F">
      <w:pPr>
        <w:numPr>
          <w:ilvl w:val="12"/>
          <w:numId w:val="0"/>
        </w:numPr>
        <w:tabs>
          <w:tab w:val="left"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right="684"/>
        <w:jc w:val="both"/>
        <w:rPr>
          <w:rFonts w:ascii="Times New Roman" w:hAnsi="Times New Roman" w:cs="Times New Roman"/>
          <w:sz w:val="24"/>
          <w:szCs w:val="24"/>
        </w:rPr>
      </w:pPr>
      <w:r w:rsidRPr="00E14708">
        <w:rPr>
          <w:rFonts w:ascii="Times New Roman" w:hAnsi="Times New Roman" w:cs="Times New Roman"/>
          <w:sz w:val="24"/>
          <w:szCs w:val="24"/>
        </w:rPr>
        <w:t>Information provided regarding Disability Services is considered confidential and is not disclosed</w:t>
      </w:r>
      <w:r w:rsidR="00AD562F">
        <w:rPr>
          <w:rFonts w:ascii="Times New Roman" w:hAnsi="Times New Roman" w:cs="Times New Roman"/>
          <w:sz w:val="24"/>
          <w:szCs w:val="24"/>
        </w:rPr>
        <w:t xml:space="preserve"> </w:t>
      </w:r>
      <w:r w:rsidRPr="00E14708">
        <w:rPr>
          <w:rFonts w:ascii="Times New Roman" w:hAnsi="Times New Roman" w:cs="Times New Roman"/>
          <w:sz w:val="24"/>
          <w:szCs w:val="24"/>
        </w:rPr>
        <w:t>without the written permission of the student.</w:t>
      </w:r>
    </w:p>
    <w:p w14:paraId="2AD8F94F" w14:textId="77777777" w:rsidR="00E14708" w:rsidRPr="00E14708" w:rsidRDefault="00E14708" w:rsidP="00AD56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60E10AA3" w14:textId="77777777" w:rsidR="00E14708" w:rsidRDefault="00E14708" w:rsidP="00AD562F">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900"/>
        <w:jc w:val="both"/>
        <w:rPr>
          <w:rFonts w:ascii="Calibri" w:hAnsi="Calibri" w:cs="Calibri"/>
        </w:rPr>
      </w:pPr>
    </w:p>
    <w:p w14:paraId="3461FF3C" w14:textId="77777777" w:rsidR="00C32BCD" w:rsidRDefault="00C32BCD"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2E89697B" w14:textId="77777777" w:rsidR="00C32BCD" w:rsidRDefault="00C32BCD"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68A04E80" w14:textId="77777777" w:rsidR="00C32BCD" w:rsidRDefault="00C32BCD"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68F074E4" w14:textId="77777777" w:rsidR="00C32BCD" w:rsidRDefault="00C32BCD"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6BC13A59" w14:textId="77777777" w:rsidR="00C32BCD" w:rsidRDefault="00C32BCD"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6EE85B45" w14:textId="77777777" w:rsidR="00C32BCD" w:rsidRDefault="00C32BCD" w:rsidP="00E147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jc w:val="both"/>
        <w:rPr>
          <w:rFonts w:ascii="Calibri" w:hAnsi="Calibri" w:cs="Calibri"/>
        </w:rPr>
      </w:pPr>
    </w:p>
    <w:p w14:paraId="6302587B" w14:textId="77777777" w:rsidR="001B3297" w:rsidRPr="00E14708" w:rsidRDefault="001B3297" w:rsidP="00C32BCD">
      <w:pPr>
        <w:keepNext/>
        <w:keepLines/>
        <w:numPr>
          <w:ilvl w:val="12"/>
          <w:numId w:val="0"/>
        </w:numPr>
        <w:tabs>
          <w:tab w:val="left" w:pos="0"/>
          <w:tab w:val="center" w:pos="721"/>
          <w:tab w:val="center" w:pos="1441"/>
          <w:tab w:val="center" w:pos="2161"/>
          <w:tab w:val="center" w:pos="4751"/>
          <w:tab w:val="left" w:pos="5041"/>
          <w:tab w:val="left" w:pos="5761"/>
          <w:tab w:val="left" w:pos="6481"/>
          <w:tab w:val="left" w:pos="7201"/>
          <w:tab w:val="left" w:pos="7921"/>
          <w:tab w:val="left" w:pos="8641"/>
          <w:tab w:val="left" w:pos="9360"/>
        </w:tabs>
        <w:autoSpaceDE w:val="0"/>
        <w:autoSpaceDN w:val="0"/>
        <w:adjustRightInd w:val="0"/>
        <w:spacing w:after="4" w:line="252" w:lineRule="auto"/>
        <w:ind w:left="-14"/>
        <w:jc w:val="center"/>
        <w:rPr>
          <w:rFonts w:ascii="Times New Roman" w:hAnsi="Times New Roman" w:cs="Times New Roman"/>
          <w:b/>
          <w:bCs/>
          <w:sz w:val="24"/>
          <w:szCs w:val="24"/>
        </w:rPr>
      </w:pPr>
      <w:r w:rsidRPr="00E14708">
        <w:rPr>
          <w:rFonts w:ascii="Times New Roman" w:hAnsi="Times New Roman" w:cs="Times New Roman"/>
          <w:b/>
          <w:bCs/>
          <w:sz w:val="24"/>
          <w:szCs w:val="24"/>
        </w:rPr>
        <w:lastRenderedPageBreak/>
        <w:t>STATEMENT OF UNDERSTANDING</w:t>
      </w:r>
    </w:p>
    <w:p w14:paraId="6C094E9B" w14:textId="77777777" w:rsidR="00C32BCD" w:rsidRPr="00AD562F" w:rsidRDefault="001B3297"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58" w:lineRule="auto"/>
        <w:ind w:right="7"/>
        <w:jc w:val="center"/>
        <w:rPr>
          <w:rFonts w:ascii="Times New Roman" w:hAnsi="Times New Roman" w:cs="Times New Roman"/>
          <w:b/>
          <w:bCs/>
          <w:sz w:val="24"/>
          <w:szCs w:val="24"/>
          <w:highlight w:val="yellow"/>
          <w:u w:val="single"/>
        </w:rPr>
      </w:pPr>
      <w:r w:rsidRPr="00E14708">
        <w:rPr>
          <w:rFonts w:ascii="Times New Roman" w:hAnsi="Times New Roman" w:cs="Times New Roman"/>
          <w:sz w:val="24"/>
          <w:szCs w:val="24"/>
        </w:rPr>
        <w:t xml:space="preserve"> </w:t>
      </w:r>
      <w:r w:rsidRPr="00AD562F">
        <w:rPr>
          <w:rFonts w:ascii="Times New Roman" w:hAnsi="Times New Roman" w:cs="Times New Roman"/>
          <w:b/>
          <w:bCs/>
          <w:sz w:val="24"/>
          <w:szCs w:val="24"/>
          <w:highlight w:val="yellow"/>
        </w:rPr>
        <w:t>(</w:t>
      </w:r>
      <w:r w:rsidRPr="00AD562F">
        <w:rPr>
          <w:rFonts w:ascii="Times New Roman" w:hAnsi="Times New Roman" w:cs="Times New Roman"/>
          <w:b/>
          <w:bCs/>
          <w:sz w:val="24"/>
          <w:szCs w:val="24"/>
          <w:highlight w:val="yellow"/>
          <w:u w:val="single"/>
        </w:rPr>
        <w:t xml:space="preserve">Do not return this Statement of Understanding –Keep </w:t>
      </w:r>
      <w:r w:rsidR="00424897">
        <w:rPr>
          <w:rFonts w:ascii="Times New Roman" w:hAnsi="Times New Roman" w:cs="Times New Roman"/>
          <w:b/>
          <w:bCs/>
          <w:sz w:val="24"/>
          <w:szCs w:val="24"/>
          <w:highlight w:val="yellow"/>
          <w:u w:val="single"/>
        </w:rPr>
        <w:t xml:space="preserve">it </w:t>
      </w:r>
      <w:r w:rsidRPr="00AD562F">
        <w:rPr>
          <w:rFonts w:ascii="Times New Roman" w:hAnsi="Times New Roman" w:cs="Times New Roman"/>
          <w:b/>
          <w:bCs/>
          <w:sz w:val="24"/>
          <w:szCs w:val="24"/>
          <w:highlight w:val="yellow"/>
          <w:u w:val="single"/>
        </w:rPr>
        <w:t xml:space="preserve">for your information.  </w:t>
      </w:r>
    </w:p>
    <w:p w14:paraId="3C198E0A" w14:textId="77777777" w:rsidR="001B3297" w:rsidRPr="00E14708" w:rsidRDefault="001B3297"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58" w:lineRule="auto"/>
        <w:ind w:right="7"/>
        <w:jc w:val="center"/>
        <w:rPr>
          <w:rFonts w:ascii="Times New Roman" w:hAnsi="Times New Roman" w:cs="Times New Roman"/>
          <w:sz w:val="24"/>
          <w:szCs w:val="24"/>
        </w:rPr>
      </w:pPr>
      <w:r w:rsidRPr="00AD562F">
        <w:rPr>
          <w:rFonts w:ascii="Times New Roman" w:hAnsi="Times New Roman" w:cs="Times New Roman"/>
          <w:b/>
          <w:bCs/>
          <w:sz w:val="24"/>
          <w:szCs w:val="24"/>
          <w:highlight w:val="yellow"/>
          <w:u w:val="single"/>
        </w:rPr>
        <w:t xml:space="preserve">It </w:t>
      </w:r>
      <w:r w:rsidR="0063426B" w:rsidRPr="00AD562F">
        <w:rPr>
          <w:rFonts w:ascii="Times New Roman" w:hAnsi="Times New Roman" w:cs="Times New Roman"/>
          <w:b/>
          <w:bCs/>
          <w:sz w:val="24"/>
          <w:szCs w:val="24"/>
          <w:highlight w:val="yellow"/>
          <w:u w:val="single"/>
        </w:rPr>
        <w:t>is recommended</w:t>
      </w:r>
      <w:r w:rsidRPr="00AD562F">
        <w:rPr>
          <w:rFonts w:ascii="Times New Roman" w:hAnsi="Times New Roman" w:cs="Times New Roman"/>
          <w:b/>
          <w:bCs/>
          <w:sz w:val="24"/>
          <w:szCs w:val="24"/>
          <w:highlight w:val="yellow"/>
          <w:u w:val="single"/>
        </w:rPr>
        <w:t xml:space="preserve"> that you keep a copy of your application and attachments.</w:t>
      </w:r>
      <w:r w:rsidRPr="00AD562F">
        <w:rPr>
          <w:rFonts w:ascii="Times New Roman" w:hAnsi="Times New Roman" w:cs="Times New Roman"/>
          <w:b/>
          <w:bCs/>
          <w:sz w:val="24"/>
          <w:szCs w:val="24"/>
          <w:highlight w:val="yellow"/>
        </w:rPr>
        <w:t>)</w:t>
      </w:r>
      <w:r w:rsidRPr="00E14708">
        <w:rPr>
          <w:rFonts w:ascii="Times New Roman" w:hAnsi="Times New Roman" w:cs="Times New Roman"/>
          <w:sz w:val="24"/>
          <w:szCs w:val="24"/>
        </w:rPr>
        <w:t xml:space="preserve"> </w:t>
      </w:r>
    </w:p>
    <w:p w14:paraId="3B6AE7AE" w14:textId="77777777" w:rsidR="001B3297" w:rsidRPr="00E14708" w:rsidRDefault="001B3297" w:rsidP="001B3297">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p>
    <w:p w14:paraId="0F46D415" w14:textId="77777777" w:rsidR="001B3297" w:rsidRDefault="00C32BCD" w:rsidP="001B3297">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r>
        <w:rPr>
          <w:rFonts w:ascii="Times New Roman" w:hAnsi="Times New Roman" w:cs="Times New Roman"/>
          <w:sz w:val="24"/>
          <w:szCs w:val="24"/>
        </w:rPr>
        <w:tab/>
      </w:r>
      <w:r w:rsidR="001B3297" w:rsidRPr="00E14708">
        <w:rPr>
          <w:rFonts w:ascii="Times New Roman" w:hAnsi="Times New Roman" w:cs="Times New Roman"/>
          <w:sz w:val="24"/>
          <w:szCs w:val="24"/>
        </w:rPr>
        <w:t xml:space="preserve">I understand the following: </w:t>
      </w:r>
    </w:p>
    <w:p w14:paraId="2B42E340" w14:textId="77777777" w:rsidR="00D26B86" w:rsidRDefault="00D26B86" w:rsidP="001B3297">
      <w:pPr>
        <w:numPr>
          <w:ilvl w:val="12"/>
          <w:numId w:val="0"/>
        </w:numPr>
        <w:tabs>
          <w:tab w:val="left" w:pos="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8"/>
        </w:tabs>
        <w:autoSpaceDE w:val="0"/>
        <w:autoSpaceDN w:val="0"/>
        <w:adjustRightInd w:val="0"/>
        <w:spacing w:after="6" w:line="247" w:lineRule="auto"/>
        <w:ind w:left="9" w:hanging="9"/>
        <w:jc w:val="both"/>
        <w:rPr>
          <w:rFonts w:ascii="Times New Roman" w:hAnsi="Times New Roman" w:cs="Times New Roman"/>
          <w:sz w:val="24"/>
          <w:szCs w:val="24"/>
        </w:rPr>
      </w:pPr>
    </w:p>
    <w:p w14:paraId="4014DBE0" w14:textId="77777777" w:rsidR="001B3297"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r>
        <w:rPr>
          <w:rFonts w:ascii="Times New Roman" w:hAnsi="Times New Roman" w:cs="Times New Roman"/>
          <w:sz w:val="24"/>
          <w:szCs w:val="24"/>
        </w:rPr>
        <w:tab/>
        <w:t xml:space="preserve">1.  </w:t>
      </w:r>
      <w:r w:rsidR="00AD562F">
        <w:rPr>
          <w:rFonts w:ascii="Times New Roman" w:hAnsi="Times New Roman" w:cs="Times New Roman"/>
          <w:sz w:val="24"/>
          <w:szCs w:val="24"/>
        </w:rPr>
        <w:t>I</w:t>
      </w:r>
      <w:r w:rsidR="001B3297" w:rsidRPr="0063426B">
        <w:rPr>
          <w:rFonts w:ascii="Times New Roman" w:hAnsi="Times New Roman" w:cs="Times New Roman"/>
          <w:sz w:val="24"/>
          <w:szCs w:val="24"/>
        </w:rPr>
        <w:t>t is my responsibility to contact the Registrar at 304.896.7443 to ensure that my official transcripts and records are received, accurate</w:t>
      </w:r>
      <w:r w:rsidR="00424897">
        <w:rPr>
          <w:rFonts w:ascii="Times New Roman" w:hAnsi="Times New Roman" w:cs="Times New Roman"/>
          <w:sz w:val="24"/>
          <w:szCs w:val="24"/>
        </w:rPr>
        <w:t>,</w:t>
      </w:r>
      <w:r w:rsidR="001B3297" w:rsidRPr="0063426B">
        <w:rPr>
          <w:rFonts w:ascii="Times New Roman" w:hAnsi="Times New Roman" w:cs="Times New Roman"/>
          <w:sz w:val="24"/>
          <w:szCs w:val="24"/>
        </w:rPr>
        <w:t xml:space="preserve"> and complete upon acceptance. </w:t>
      </w:r>
    </w:p>
    <w:p w14:paraId="7B44011B" w14:textId="77777777" w:rsidR="00D26B86"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p>
    <w:p w14:paraId="7AEB55C0" w14:textId="77777777" w:rsidR="00D26B86"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r>
        <w:rPr>
          <w:rFonts w:ascii="Times New Roman" w:hAnsi="Times New Roman" w:cs="Times New Roman"/>
          <w:sz w:val="24"/>
          <w:szCs w:val="24"/>
        </w:rPr>
        <w:t xml:space="preserve">2.  Travel is required in all </w:t>
      </w:r>
      <w:r w:rsidR="00F675B4">
        <w:rPr>
          <w:rFonts w:ascii="Times New Roman" w:hAnsi="Times New Roman" w:cs="Times New Roman"/>
          <w:sz w:val="24"/>
          <w:szCs w:val="24"/>
        </w:rPr>
        <w:t>Allied Health</w:t>
      </w:r>
      <w:r>
        <w:rPr>
          <w:rFonts w:ascii="Times New Roman" w:hAnsi="Times New Roman" w:cs="Times New Roman"/>
          <w:sz w:val="24"/>
          <w:szCs w:val="24"/>
        </w:rPr>
        <w:t xml:space="preserve"> and Nursing programs.  Day, evening, night and/or weekend clinical rotations may be assigned.  All arrangements and expenses are my responsibility.</w:t>
      </w:r>
    </w:p>
    <w:p w14:paraId="3145AB26" w14:textId="77777777" w:rsidR="00D26B86"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p>
    <w:p w14:paraId="58C3A925" w14:textId="77777777" w:rsidR="00D26B86"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r>
        <w:rPr>
          <w:rFonts w:ascii="Times New Roman" w:hAnsi="Times New Roman" w:cs="Times New Roman"/>
          <w:sz w:val="24"/>
          <w:szCs w:val="24"/>
        </w:rPr>
        <w:t>3.  Criminal background checks and drug screens are required at my expense upon acceptance into a program.  Payment and testing are required regardless of previous acceptance into a program(s). Previous background checks and drug screens are not acceptable.</w:t>
      </w:r>
    </w:p>
    <w:p w14:paraId="653CD033" w14:textId="77777777" w:rsidR="00D26B86"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p>
    <w:p w14:paraId="690C139C" w14:textId="77777777" w:rsidR="00D26B86" w:rsidRPr="0063426B" w:rsidRDefault="00D26B86" w:rsidP="00D26B86">
      <w:pPr>
        <w:numPr>
          <w:ilvl w:val="12"/>
          <w:numId w:val="0"/>
        </w:numPr>
        <w:tabs>
          <w:tab w:val="left" w:pos="9"/>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 w:val="left" w:pos="9334"/>
        </w:tabs>
        <w:autoSpaceDE w:val="0"/>
        <w:autoSpaceDN w:val="0"/>
        <w:adjustRightInd w:val="0"/>
        <w:spacing w:after="6" w:line="247" w:lineRule="auto"/>
        <w:ind w:left="9" w:hanging="9"/>
        <w:jc w:val="both"/>
        <w:rPr>
          <w:rFonts w:ascii="Times New Roman" w:hAnsi="Times New Roman" w:cs="Times New Roman"/>
          <w:sz w:val="24"/>
          <w:szCs w:val="24"/>
        </w:rPr>
      </w:pPr>
      <w:r>
        <w:rPr>
          <w:rFonts w:ascii="Times New Roman" w:hAnsi="Times New Roman" w:cs="Times New Roman"/>
          <w:sz w:val="24"/>
          <w:szCs w:val="24"/>
        </w:rPr>
        <w:t>4.  At the discretion of certifying/licensing agencies, clinical agencies can require the results of background checks, drug screens, or other investigative information and can prohibit access to clinical facilities.</w:t>
      </w:r>
    </w:p>
    <w:p w14:paraId="0F5934C5" w14:textId="77777777" w:rsidR="001B3297" w:rsidRPr="00E14708" w:rsidRDefault="001B3297" w:rsidP="0050642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ind w:left="180" w:right="864" w:firstLine="524"/>
        <w:jc w:val="both"/>
        <w:rPr>
          <w:rFonts w:ascii="Times New Roman" w:hAnsi="Times New Roman" w:cs="Times New Roman"/>
          <w:sz w:val="24"/>
          <w:szCs w:val="24"/>
        </w:rPr>
      </w:pPr>
      <w:r w:rsidRPr="00E14708">
        <w:rPr>
          <w:rFonts w:ascii="Times New Roman" w:hAnsi="Times New Roman" w:cs="Times New Roman"/>
          <w:sz w:val="24"/>
          <w:szCs w:val="24"/>
        </w:rPr>
        <w:t xml:space="preserve"> </w:t>
      </w:r>
    </w:p>
    <w:p w14:paraId="6C4A2F06" w14:textId="77777777" w:rsidR="001B3297"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5.  I may or may not be allowed to take the appropriate licensure certification exam after completion of a program if convicted of a felony or misdemeanor.</w:t>
      </w:r>
    </w:p>
    <w:p w14:paraId="74FAE1A0"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p>
    <w:p w14:paraId="57AEBF6B"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 xml:space="preserve">6.  A random drug screen may be requested at any time while in the program.  Failure to comply with a request for a drug screen, or a positive or diluted drug screen, or tampering with results, will result </w:t>
      </w:r>
      <w:r w:rsidR="000D157E">
        <w:rPr>
          <w:rFonts w:ascii="Times New Roman" w:hAnsi="Times New Roman" w:cs="Times New Roman"/>
          <w:sz w:val="24"/>
          <w:szCs w:val="24"/>
        </w:rPr>
        <w:t>in immediate</w:t>
      </w:r>
      <w:r>
        <w:rPr>
          <w:rFonts w:ascii="Times New Roman" w:hAnsi="Times New Roman" w:cs="Times New Roman"/>
          <w:sz w:val="24"/>
          <w:szCs w:val="24"/>
        </w:rPr>
        <w:t xml:space="preserve"> dismissal from the program.</w:t>
      </w:r>
    </w:p>
    <w:p w14:paraId="65F2554B"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p>
    <w:p w14:paraId="1CBF0DE4"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7.   If I have ever received, or a</w:t>
      </w:r>
      <w:r w:rsidR="000D157E">
        <w:rPr>
          <w:rFonts w:ascii="Times New Roman" w:hAnsi="Times New Roman" w:cs="Times New Roman"/>
          <w:sz w:val="24"/>
          <w:szCs w:val="24"/>
        </w:rPr>
        <w:t>m</w:t>
      </w:r>
      <w:r>
        <w:rPr>
          <w:rFonts w:ascii="Times New Roman" w:hAnsi="Times New Roman" w:cs="Times New Roman"/>
          <w:sz w:val="24"/>
          <w:szCs w:val="24"/>
        </w:rPr>
        <w:t xml:space="preserve"> currently receiving treatment for drug dependency, I must submit a copy of the treatment/record or discharge summary, printed on the facility’s letterhead upon tentative admission to a</w:t>
      </w:r>
      <w:r w:rsidR="00F675B4">
        <w:rPr>
          <w:rFonts w:ascii="Times New Roman" w:hAnsi="Times New Roman" w:cs="Times New Roman"/>
          <w:sz w:val="24"/>
          <w:szCs w:val="24"/>
        </w:rPr>
        <w:t>n</w:t>
      </w:r>
      <w:r>
        <w:rPr>
          <w:rFonts w:ascii="Times New Roman" w:hAnsi="Times New Roman" w:cs="Times New Roman"/>
          <w:sz w:val="24"/>
          <w:szCs w:val="24"/>
        </w:rPr>
        <w:t xml:space="preserve"> </w:t>
      </w:r>
      <w:r w:rsidR="00F675B4">
        <w:rPr>
          <w:rFonts w:ascii="Times New Roman" w:hAnsi="Times New Roman" w:cs="Times New Roman"/>
          <w:sz w:val="24"/>
          <w:szCs w:val="24"/>
        </w:rPr>
        <w:t>Allied Health</w:t>
      </w:r>
      <w:r>
        <w:rPr>
          <w:rFonts w:ascii="Times New Roman" w:hAnsi="Times New Roman" w:cs="Times New Roman"/>
          <w:sz w:val="24"/>
          <w:szCs w:val="24"/>
        </w:rPr>
        <w:t xml:space="preserve"> or Nursing program.</w:t>
      </w:r>
    </w:p>
    <w:p w14:paraId="6884B007"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p>
    <w:p w14:paraId="4561F255"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 xml:space="preserve">8.  Letters of recommendation </w:t>
      </w:r>
      <w:r w:rsidRPr="000D157E">
        <w:rPr>
          <w:rFonts w:ascii="Times New Roman" w:hAnsi="Times New Roman" w:cs="Times New Roman"/>
          <w:b/>
          <w:sz w:val="24"/>
          <w:szCs w:val="24"/>
        </w:rPr>
        <w:t>ARE NOT</w:t>
      </w:r>
      <w:r>
        <w:rPr>
          <w:rFonts w:ascii="Times New Roman" w:hAnsi="Times New Roman" w:cs="Times New Roman"/>
          <w:sz w:val="24"/>
          <w:szCs w:val="24"/>
        </w:rPr>
        <w:t xml:space="preserve"> required and, if submitted, </w:t>
      </w:r>
      <w:r w:rsidRPr="000D157E">
        <w:rPr>
          <w:rFonts w:ascii="Times New Roman" w:hAnsi="Times New Roman" w:cs="Times New Roman"/>
          <w:b/>
          <w:sz w:val="24"/>
          <w:szCs w:val="24"/>
        </w:rPr>
        <w:t>WILL NOT</w:t>
      </w:r>
      <w:r>
        <w:rPr>
          <w:rFonts w:ascii="Times New Roman" w:hAnsi="Times New Roman" w:cs="Times New Roman"/>
          <w:sz w:val="24"/>
          <w:szCs w:val="24"/>
        </w:rPr>
        <w:t xml:space="preserve"> be used in the selection process.</w:t>
      </w:r>
    </w:p>
    <w:p w14:paraId="599A6F09" w14:textId="77777777" w:rsidR="00D26B86" w:rsidRDefault="00D26B86" w:rsidP="001B329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rPr>
          <w:rFonts w:ascii="Times New Roman" w:hAnsi="Times New Roman" w:cs="Times New Roman"/>
          <w:sz w:val="24"/>
          <w:szCs w:val="24"/>
        </w:rPr>
      </w:pPr>
    </w:p>
    <w:p w14:paraId="14A2830A" w14:textId="77777777" w:rsidR="00D26B86" w:rsidRDefault="00D26B86" w:rsidP="00D26B86">
      <w:pPr>
        <w:numPr>
          <w:ilvl w:val="12"/>
          <w:numId w:val="0"/>
        </w:numPr>
        <w:tabs>
          <w:tab w:val="left" w:pos="0"/>
          <w:tab w:val="left" w:pos="705"/>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9.  Applications are not held over from year to year and if I am not admitted I must re-apply.  This application supersedes and takes precedence over any previous application produced by the Division of Allied Health and Nursing.</w:t>
      </w:r>
    </w:p>
    <w:p w14:paraId="3989D726" w14:textId="77777777" w:rsidR="00D26B86" w:rsidRDefault="00D26B86" w:rsidP="00D26B86">
      <w:pPr>
        <w:numPr>
          <w:ilvl w:val="12"/>
          <w:numId w:val="0"/>
        </w:numPr>
        <w:tabs>
          <w:tab w:val="left" w:pos="0"/>
          <w:tab w:val="left" w:pos="705"/>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autoSpaceDE w:val="0"/>
        <w:autoSpaceDN w:val="0"/>
        <w:adjustRightInd w:val="0"/>
        <w:spacing w:after="0" w:line="258" w:lineRule="auto"/>
        <w:rPr>
          <w:rFonts w:ascii="Times New Roman" w:hAnsi="Times New Roman" w:cs="Times New Roman"/>
          <w:sz w:val="24"/>
          <w:szCs w:val="24"/>
        </w:rPr>
      </w:pPr>
    </w:p>
    <w:p w14:paraId="780F8F57" w14:textId="77777777" w:rsidR="000D157E" w:rsidRDefault="00D26B86" w:rsidP="00D26B86">
      <w:pPr>
        <w:numPr>
          <w:ilvl w:val="12"/>
          <w:numId w:val="0"/>
        </w:numPr>
        <w:tabs>
          <w:tab w:val="left" w:pos="0"/>
          <w:tab w:val="left" w:pos="705"/>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 xml:space="preserve">10.  Failure to provide any requested information or any proven misrepresentation, dishonesty, deceit, falsification, or omission of information </w:t>
      </w:r>
      <w:r w:rsidRPr="000D157E">
        <w:rPr>
          <w:rFonts w:ascii="Times New Roman" w:hAnsi="Times New Roman" w:cs="Times New Roman"/>
          <w:b/>
          <w:sz w:val="24"/>
          <w:szCs w:val="24"/>
        </w:rPr>
        <w:t>WILL</w:t>
      </w:r>
      <w:r w:rsidR="000D157E">
        <w:rPr>
          <w:rFonts w:ascii="Times New Roman" w:hAnsi="Times New Roman" w:cs="Times New Roman"/>
          <w:sz w:val="24"/>
          <w:szCs w:val="24"/>
        </w:rPr>
        <w:t xml:space="preserve"> result in immediate disqualification of the application.</w:t>
      </w:r>
    </w:p>
    <w:p w14:paraId="07FAE1D6" w14:textId="77777777" w:rsidR="000D157E" w:rsidRDefault="000D157E" w:rsidP="00D26B86">
      <w:pPr>
        <w:numPr>
          <w:ilvl w:val="12"/>
          <w:numId w:val="0"/>
        </w:numPr>
        <w:tabs>
          <w:tab w:val="left" w:pos="0"/>
          <w:tab w:val="left" w:pos="705"/>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autoSpaceDE w:val="0"/>
        <w:autoSpaceDN w:val="0"/>
        <w:adjustRightInd w:val="0"/>
        <w:spacing w:after="0" w:line="258" w:lineRule="auto"/>
        <w:rPr>
          <w:rFonts w:ascii="Times New Roman" w:hAnsi="Times New Roman" w:cs="Times New Roman"/>
          <w:sz w:val="24"/>
          <w:szCs w:val="24"/>
        </w:rPr>
      </w:pPr>
    </w:p>
    <w:p w14:paraId="3EB69181" w14:textId="77777777" w:rsidR="000D157E" w:rsidRDefault="000D157E" w:rsidP="00D26B86">
      <w:pPr>
        <w:numPr>
          <w:ilvl w:val="12"/>
          <w:numId w:val="0"/>
        </w:numPr>
        <w:tabs>
          <w:tab w:val="left" w:pos="0"/>
          <w:tab w:val="left" w:pos="705"/>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autoSpaceDE w:val="0"/>
        <w:autoSpaceDN w:val="0"/>
        <w:adjustRightInd w:val="0"/>
        <w:spacing w:after="0" w:line="258" w:lineRule="auto"/>
        <w:rPr>
          <w:rFonts w:ascii="Times New Roman" w:hAnsi="Times New Roman" w:cs="Times New Roman"/>
          <w:sz w:val="24"/>
          <w:szCs w:val="24"/>
        </w:rPr>
      </w:pPr>
      <w:r>
        <w:rPr>
          <w:rFonts w:ascii="Times New Roman" w:hAnsi="Times New Roman" w:cs="Times New Roman"/>
          <w:sz w:val="24"/>
          <w:szCs w:val="24"/>
        </w:rPr>
        <w:t xml:space="preserve">11.  If any of the above </w:t>
      </w:r>
      <w:r w:rsidR="00424897">
        <w:rPr>
          <w:rFonts w:ascii="Times New Roman" w:hAnsi="Times New Roman" w:cs="Times New Roman"/>
          <w:sz w:val="24"/>
          <w:szCs w:val="24"/>
        </w:rPr>
        <w:t>statements</w:t>
      </w:r>
      <w:r>
        <w:rPr>
          <w:rFonts w:ascii="Times New Roman" w:hAnsi="Times New Roman" w:cs="Times New Roman"/>
          <w:sz w:val="24"/>
          <w:szCs w:val="24"/>
        </w:rPr>
        <w:t xml:space="preserve"> are not fully understood, it is my responsibility to request clarification from the Division of Allied Health and Nursing.</w:t>
      </w:r>
    </w:p>
    <w:p w14:paraId="7CF8D5A1" w14:textId="77777777" w:rsidR="000D157E" w:rsidRDefault="000D157E" w:rsidP="00D26B86">
      <w:pPr>
        <w:numPr>
          <w:ilvl w:val="12"/>
          <w:numId w:val="0"/>
        </w:numPr>
        <w:tabs>
          <w:tab w:val="left" w:pos="0"/>
          <w:tab w:val="left" w:pos="705"/>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s>
        <w:autoSpaceDE w:val="0"/>
        <w:autoSpaceDN w:val="0"/>
        <w:adjustRightInd w:val="0"/>
        <w:spacing w:after="0" w:line="258" w:lineRule="auto"/>
        <w:rPr>
          <w:rFonts w:ascii="Times New Roman" w:hAnsi="Times New Roman" w:cs="Times New Roman"/>
          <w:sz w:val="24"/>
          <w:szCs w:val="24"/>
        </w:rPr>
      </w:pPr>
    </w:p>
    <w:p w14:paraId="71288489" w14:textId="77777777" w:rsidR="00D62F95" w:rsidRDefault="000D157E" w:rsidP="000D157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58" w:lineRule="auto"/>
      </w:pPr>
      <w:r>
        <w:rPr>
          <w:rFonts w:ascii="Times New Roman" w:hAnsi="Times New Roman" w:cs="Times New Roman"/>
          <w:sz w:val="24"/>
          <w:szCs w:val="24"/>
        </w:rPr>
        <w:t xml:space="preserve">12.  Full admission to any </w:t>
      </w:r>
      <w:r w:rsidR="00F675B4">
        <w:rPr>
          <w:rFonts w:ascii="Times New Roman" w:hAnsi="Times New Roman" w:cs="Times New Roman"/>
          <w:sz w:val="24"/>
          <w:szCs w:val="24"/>
        </w:rPr>
        <w:t>Allied Health</w:t>
      </w:r>
      <w:r w:rsidR="00424897">
        <w:rPr>
          <w:rFonts w:ascii="Times New Roman" w:hAnsi="Times New Roman" w:cs="Times New Roman"/>
          <w:sz w:val="24"/>
          <w:szCs w:val="24"/>
        </w:rPr>
        <w:t xml:space="preserve"> or Nursing</w:t>
      </w:r>
      <w:r>
        <w:rPr>
          <w:rFonts w:ascii="Times New Roman" w:hAnsi="Times New Roman" w:cs="Times New Roman"/>
          <w:sz w:val="24"/>
          <w:szCs w:val="24"/>
        </w:rPr>
        <w:t xml:space="preserve"> program is contingent upon results of background check, drug screen</w:t>
      </w:r>
      <w:r w:rsidR="00424897">
        <w:rPr>
          <w:rFonts w:ascii="Times New Roman" w:hAnsi="Times New Roman" w:cs="Times New Roman"/>
          <w:sz w:val="24"/>
          <w:szCs w:val="24"/>
        </w:rPr>
        <w:t>,</w:t>
      </w:r>
      <w:r>
        <w:rPr>
          <w:rFonts w:ascii="Times New Roman" w:hAnsi="Times New Roman" w:cs="Times New Roman"/>
          <w:sz w:val="24"/>
          <w:szCs w:val="24"/>
        </w:rPr>
        <w:t xml:space="preserve"> and physical exam.</w:t>
      </w:r>
      <w:r w:rsidR="001B3297" w:rsidRPr="00C32BCD">
        <w:rPr>
          <w:rFonts w:ascii="Times New Roman" w:hAnsi="Times New Roman" w:cs="Times New Roman"/>
          <w:sz w:val="24"/>
          <w:szCs w:val="24"/>
        </w:rPr>
        <w:t xml:space="preserve"> </w:t>
      </w:r>
    </w:p>
    <w:sectPr w:rsidR="00D62F95" w:rsidSect="0050642B">
      <w:headerReference w:type="default" r:id="rId25"/>
      <w:footerReference w:type="default" r:id="rId26"/>
      <w:type w:val="continuous"/>
      <w:pgSz w:w="12240" w:h="15840"/>
      <w:pgMar w:top="720" w:right="1440" w:bottom="720" w:left="1440" w:header="63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B54C" w14:textId="77777777" w:rsidR="0024414D" w:rsidRDefault="0024414D">
      <w:pPr>
        <w:spacing w:after="0" w:line="240" w:lineRule="auto"/>
      </w:pPr>
      <w:r>
        <w:separator/>
      </w:r>
    </w:p>
  </w:endnote>
  <w:endnote w:type="continuationSeparator" w:id="0">
    <w:p w14:paraId="06A2D721" w14:textId="77777777" w:rsidR="0024414D" w:rsidRDefault="0024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F8E" w14:textId="77777777" w:rsidR="004F01F0" w:rsidRDefault="00E14708">
    <w:pPr>
      <w:pStyle w:val="Footer"/>
      <w:jc w:val="right"/>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0F5" w14:textId="77777777" w:rsidR="004F01F0" w:rsidRDefault="00E14708">
    <w:pPr>
      <w:pStyle w:val="Footer"/>
      <w:jc w:val="right"/>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D842" w14:textId="77777777" w:rsidR="004F01F0" w:rsidRDefault="00E14708">
    <w:pPr>
      <w:pStyle w:val="Footer"/>
      <w:jc w:val="right"/>
    </w:pP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6C5D" w14:textId="77777777" w:rsidR="004F01F0" w:rsidRDefault="00E14708">
    <w:pPr>
      <w:pStyle w:val="Footer"/>
      <w:jc w:val="right"/>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B96A" w14:textId="77777777" w:rsidR="0024414D" w:rsidRDefault="0024414D">
      <w:pPr>
        <w:spacing w:after="0" w:line="240" w:lineRule="auto"/>
      </w:pPr>
      <w:r>
        <w:separator/>
      </w:r>
    </w:p>
  </w:footnote>
  <w:footnote w:type="continuationSeparator" w:id="0">
    <w:p w14:paraId="504F55C8" w14:textId="77777777" w:rsidR="0024414D" w:rsidRDefault="0024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5DEC" w14:textId="77777777" w:rsidR="004F01F0" w:rsidRDefault="00E14708">
    <w:pPr>
      <w:pStyle w:val="Header"/>
      <w:jc w:val="right"/>
    </w:pP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57F7" w14:textId="77777777" w:rsidR="004F01F0" w:rsidRDefault="00E14708">
    <w:pPr>
      <w:pStyle w:val="Header"/>
      <w:jc w:val="right"/>
    </w:pPr>
    <w: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C393" w14:textId="77777777" w:rsidR="004F01F0" w:rsidRDefault="00E14708">
    <w:pPr>
      <w:pStyle w:val="Header"/>
      <w:jc w:val="right"/>
    </w:pPr>
    <w:r>
      <w:pgNum/>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06D" w14:textId="77777777" w:rsidR="004F01F0" w:rsidRDefault="00E14708">
    <w:pPr>
      <w:pStyle w:val="Header"/>
      <w:jc w:val="right"/>
    </w:pP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889784"/>
    <w:lvl w:ilvl="0">
      <w:numFmt w:val="bullet"/>
      <w:lvlText w:val="*"/>
      <w:lvlJc w:val="left"/>
    </w:lvl>
  </w:abstractNum>
  <w:abstractNum w:abstractNumId="1" w15:restartNumberingAfterBreak="0">
    <w:nsid w:val="009B5FD1"/>
    <w:multiLevelType w:val="hybridMultilevel"/>
    <w:tmpl w:val="5804F18C"/>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 w15:restartNumberingAfterBreak="0">
    <w:nsid w:val="213C3CB8"/>
    <w:multiLevelType w:val="multilevel"/>
    <w:tmpl w:val="4134F3A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6B4337A8"/>
    <w:multiLevelType w:val="hybridMultilevel"/>
    <w:tmpl w:val="B4968FD0"/>
    <w:lvl w:ilvl="0" w:tplc="A6A0E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6503C"/>
    <w:multiLevelType w:val="hybridMultilevel"/>
    <w:tmpl w:val="A968882E"/>
    <w:lvl w:ilvl="0" w:tplc="A6A0E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46DA9"/>
    <w:multiLevelType w:val="hybridMultilevel"/>
    <w:tmpl w:val="70DE7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0472196">
    <w:abstractNumId w:val="0"/>
    <w:lvlOverride w:ilvl="0">
      <w:lvl w:ilvl="0">
        <w:start w:val="1"/>
        <w:numFmt w:val="bullet"/>
        <w:lvlText w:val="•"/>
        <w:legacy w:legacy="1" w:legacySpace="0" w:legacyIndent="1"/>
        <w:lvlJc w:val="left"/>
        <w:pPr>
          <w:ind w:left="345" w:hanging="1"/>
        </w:pPr>
        <w:rPr>
          <w:rFonts w:ascii="Times New Roman" w:hAnsi="Times New Roman" w:cs="Times New Roman" w:hint="default"/>
        </w:rPr>
      </w:lvl>
    </w:lvlOverride>
  </w:num>
  <w:num w:numId="2" w16cid:durableId="639074296">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 w:numId="3" w16cid:durableId="1451239497">
    <w:abstractNumId w:val="2"/>
  </w:num>
  <w:num w:numId="4" w16cid:durableId="1786608375">
    <w:abstractNumId w:val="5"/>
  </w:num>
  <w:num w:numId="5" w16cid:durableId="624851145">
    <w:abstractNumId w:val="5"/>
  </w:num>
  <w:num w:numId="6" w16cid:durableId="185489640">
    <w:abstractNumId w:val="4"/>
  </w:num>
  <w:num w:numId="7" w16cid:durableId="1107701644">
    <w:abstractNumId w:val="3"/>
  </w:num>
  <w:num w:numId="8" w16cid:durableId="177689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08"/>
    <w:rsid w:val="000140D2"/>
    <w:rsid w:val="00023379"/>
    <w:rsid w:val="000B11AF"/>
    <w:rsid w:val="000D157E"/>
    <w:rsid w:val="0013637A"/>
    <w:rsid w:val="001B3297"/>
    <w:rsid w:val="001C4C52"/>
    <w:rsid w:val="001E5F0C"/>
    <w:rsid w:val="00232146"/>
    <w:rsid w:val="0024414D"/>
    <w:rsid w:val="002E1287"/>
    <w:rsid w:val="002F1A32"/>
    <w:rsid w:val="003718FF"/>
    <w:rsid w:val="00372B61"/>
    <w:rsid w:val="00373A35"/>
    <w:rsid w:val="003F251C"/>
    <w:rsid w:val="00406CDA"/>
    <w:rsid w:val="00424897"/>
    <w:rsid w:val="004336B2"/>
    <w:rsid w:val="00470917"/>
    <w:rsid w:val="00471112"/>
    <w:rsid w:val="00474B7C"/>
    <w:rsid w:val="00486202"/>
    <w:rsid w:val="004D5D2C"/>
    <w:rsid w:val="004F01F0"/>
    <w:rsid w:val="0050642B"/>
    <w:rsid w:val="005302B1"/>
    <w:rsid w:val="005F2110"/>
    <w:rsid w:val="00607515"/>
    <w:rsid w:val="0063426B"/>
    <w:rsid w:val="006570E1"/>
    <w:rsid w:val="006648DE"/>
    <w:rsid w:val="006E4FC9"/>
    <w:rsid w:val="00750A81"/>
    <w:rsid w:val="007779F7"/>
    <w:rsid w:val="0078657C"/>
    <w:rsid w:val="00791043"/>
    <w:rsid w:val="007B61DC"/>
    <w:rsid w:val="007B6D71"/>
    <w:rsid w:val="00835F9F"/>
    <w:rsid w:val="00864540"/>
    <w:rsid w:val="008D3F99"/>
    <w:rsid w:val="00970EE0"/>
    <w:rsid w:val="00977FDE"/>
    <w:rsid w:val="00A155A3"/>
    <w:rsid w:val="00A17D97"/>
    <w:rsid w:val="00A525BE"/>
    <w:rsid w:val="00A538BF"/>
    <w:rsid w:val="00A91640"/>
    <w:rsid w:val="00AD562F"/>
    <w:rsid w:val="00AD589A"/>
    <w:rsid w:val="00B109D9"/>
    <w:rsid w:val="00B33297"/>
    <w:rsid w:val="00B6673B"/>
    <w:rsid w:val="00B857DE"/>
    <w:rsid w:val="00BF5967"/>
    <w:rsid w:val="00C23D86"/>
    <w:rsid w:val="00C32BCD"/>
    <w:rsid w:val="00CB2D5B"/>
    <w:rsid w:val="00CB786C"/>
    <w:rsid w:val="00D07EF4"/>
    <w:rsid w:val="00D26B86"/>
    <w:rsid w:val="00D529D5"/>
    <w:rsid w:val="00D54DC0"/>
    <w:rsid w:val="00D62F95"/>
    <w:rsid w:val="00D85F59"/>
    <w:rsid w:val="00DD1A2B"/>
    <w:rsid w:val="00DE76F2"/>
    <w:rsid w:val="00E14708"/>
    <w:rsid w:val="00E71A54"/>
    <w:rsid w:val="00E83AB2"/>
    <w:rsid w:val="00EF4765"/>
    <w:rsid w:val="00F00BE7"/>
    <w:rsid w:val="00F11080"/>
    <w:rsid w:val="00F662AD"/>
    <w:rsid w:val="00F675B4"/>
    <w:rsid w:val="00FA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2FE8C"/>
  <w15:chartTrackingRefBased/>
  <w15:docId w15:val="{39DCFC2C-42E4-48F7-B473-7CC478B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47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708"/>
  </w:style>
  <w:style w:type="paragraph" w:styleId="Header">
    <w:name w:val="header"/>
    <w:basedOn w:val="Normal"/>
    <w:link w:val="HeaderChar"/>
    <w:uiPriority w:val="99"/>
    <w:semiHidden/>
    <w:unhideWhenUsed/>
    <w:rsid w:val="00E14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708"/>
  </w:style>
  <w:style w:type="paragraph" w:styleId="BalloonText">
    <w:name w:val="Balloon Text"/>
    <w:basedOn w:val="Normal"/>
    <w:link w:val="BalloonTextChar"/>
    <w:uiPriority w:val="99"/>
    <w:semiHidden/>
    <w:unhideWhenUsed/>
    <w:rsid w:val="00406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DA"/>
    <w:rPr>
      <w:rFonts w:ascii="Segoe UI" w:hAnsi="Segoe UI" w:cs="Segoe UI"/>
      <w:sz w:val="18"/>
      <w:szCs w:val="18"/>
    </w:rPr>
  </w:style>
  <w:style w:type="paragraph" w:styleId="NormalWeb">
    <w:name w:val="Normal (Web)"/>
    <w:basedOn w:val="Normal"/>
    <w:uiPriority w:val="99"/>
    <w:semiHidden/>
    <w:unhideWhenUsed/>
    <w:rsid w:val="003F25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71A54"/>
    <w:pPr>
      <w:spacing w:line="252" w:lineRule="auto"/>
      <w:ind w:left="720"/>
      <w:contextualSpacing/>
    </w:pPr>
    <w:rPr>
      <w:rFonts w:ascii="Calibri" w:hAnsi="Calibri" w:cs="Times New Roman"/>
    </w:rPr>
  </w:style>
  <w:style w:type="table" w:styleId="TableGrid">
    <w:name w:val="Table Grid"/>
    <w:basedOn w:val="TableNormal"/>
    <w:uiPriority w:val="39"/>
    <w:rsid w:val="0023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FC9"/>
    <w:rPr>
      <w:color w:val="0563C1" w:themeColor="hyperlink"/>
      <w:u w:val="single"/>
    </w:rPr>
  </w:style>
  <w:style w:type="character" w:styleId="UnresolvedMention">
    <w:name w:val="Unresolved Mention"/>
    <w:basedOn w:val="DefaultParagraphFont"/>
    <w:uiPriority w:val="99"/>
    <w:semiHidden/>
    <w:unhideWhenUsed/>
    <w:rsid w:val="006E4FC9"/>
    <w:rPr>
      <w:color w:val="605E5C"/>
      <w:shd w:val="clear" w:color="auto" w:fill="E1DFDD"/>
    </w:rPr>
  </w:style>
  <w:style w:type="character" w:styleId="FollowedHyperlink">
    <w:name w:val="FollowedHyperlink"/>
    <w:basedOn w:val="DefaultParagraphFont"/>
    <w:uiPriority w:val="99"/>
    <w:semiHidden/>
    <w:unhideWhenUsed/>
    <w:rsid w:val="00657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1885">
      <w:bodyDiv w:val="1"/>
      <w:marLeft w:val="0"/>
      <w:marRight w:val="0"/>
      <w:marTop w:val="0"/>
      <w:marBottom w:val="0"/>
      <w:divBdr>
        <w:top w:val="none" w:sz="0" w:space="0" w:color="auto"/>
        <w:left w:val="none" w:sz="0" w:space="0" w:color="auto"/>
        <w:bottom w:val="none" w:sz="0" w:space="0" w:color="auto"/>
        <w:right w:val="none" w:sz="0" w:space="0" w:color="auto"/>
      </w:divBdr>
    </w:div>
    <w:div w:id="1533031219">
      <w:bodyDiv w:val="1"/>
      <w:marLeft w:val="0"/>
      <w:marRight w:val="0"/>
      <w:marTop w:val="0"/>
      <w:marBottom w:val="0"/>
      <w:divBdr>
        <w:top w:val="none" w:sz="0" w:space="0" w:color="auto"/>
        <w:left w:val="none" w:sz="0" w:space="0" w:color="auto"/>
        <w:bottom w:val="none" w:sz="0" w:space="0" w:color="auto"/>
        <w:right w:val="none" w:sz="0" w:space="0" w:color="auto"/>
      </w:divBdr>
    </w:div>
    <w:div w:id="1801337330">
      <w:bodyDiv w:val="1"/>
      <w:marLeft w:val="0"/>
      <w:marRight w:val="0"/>
      <w:marTop w:val="0"/>
      <w:marBottom w:val="0"/>
      <w:divBdr>
        <w:top w:val="none" w:sz="0" w:space="0" w:color="auto"/>
        <w:left w:val="none" w:sz="0" w:space="0" w:color="auto"/>
        <w:bottom w:val="none" w:sz="0" w:space="0" w:color="auto"/>
        <w:right w:val="none" w:sz="0" w:space="0" w:color="auto"/>
      </w:divBdr>
    </w:div>
    <w:div w:id="19032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ernwv.edu/programs/degrees/"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southernwv.edu/programs/degrees/"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usan.Wolford@southernwv.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ernwv.edu/programs/degre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outhernwv.edu/programs/degree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www.southernwv.edu/programs/degre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8D7CF.EDC6CAE0" TargetMode="External"/><Relationship Id="rId14" Type="http://schemas.openxmlformats.org/officeDocument/2006/relationships/hyperlink" Target="https://www.southernwv.edu/programs/degrees/" TargetMode="External"/><Relationship Id="rId22" Type="http://schemas.openxmlformats.org/officeDocument/2006/relationships/image" Target="cid:image001.jpg@01D9F5DA.959BED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802A-CAE7-409D-BC4B-47A958C7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2040</Words>
  <Characters>13427</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Wolford, Susan</dc:creator>
  <cp:keywords/>
  <dc:description/>
  <cp:lastModifiedBy>Thompson, Christopher</cp:lastModifiedBy>
  <cp:revision>6</cp:revision>
  <cp:lastPrinted>2023-10-03T20:22:00Z</cp:lastPrinted>
  <dcterms:created xsi:type="dcterms:W3CDTF">2023-10-10T15:28:00Z</dcterms:created>
  <dcterms:modified xsi:type="dcterms:W3CDTF">2024-02-20T17:32:00Z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7838981eb424273b9bd3802bbf4cec5b37293acd3eebf5ada7a8f61dfbde03a1</vt:lpwstr>
  </property>
</Properties>
</file>